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8F980" w14:textId="4E067A0D" w:rsidR="001F7CF3" w:rsidRPr="00370999" w:rsidRDefault="00370999" w:rsidP="00370999">
      <w:pPr>
        <w:pStyle w:val="Textoindependiente"/>
        <w:pBdr>
          <w:top w:val="single" w:sz="4" w:space="1" w:color="auto"/>
          <w:left w:val="single" w:sz="4" w:space="4" w:color="auto"/>
          <w:bottom w:val="single" w:sz="4" w:space="1" w:color="auto"/>
          <w:right w:val="single" w:sz="4" w:space="4" w:color="auto"/>
        </w:pBdr>
        <w:kinsoku w:val="0"/>
        <w:overflowPunct w:val="0"/>
        <w:spacing w:before="1" w:line="300" w:lineRule="exact"/>
        <w:ind w:left="0" w:right="2" w:firstLine="0"/>
        <w:jc w:val="center"/>
      </w:pPr>
      <w:bookmarkStart w:id="0" w:name="_GoBack"/>
      <w:bookmarkEnd w:id="0"/>
      <w:r w:rsidRPr="00370999">
        <w:t>Convocatoria de contratación de profesores sustitutos por procedimiento de urgencia</w:t>
      </w:r>
    </w:p>
    <w:p w14:paraId="69852E72" w14:textId="10260801" w:rsidR="00370999" w:rsidRDefault="00370999" w:rsidP="00014A9B">
      <w:pPr>
        <w:pStyle w:val="Textoindependiente"/>
        <w:kinsoku w:val="0"/>
        <w:overflowPunct w:val="0"/>
        <w:spacing w:before="1" w:line="300" w:lineRule="exact"/>
        <w:ind w:left="0" w:right="2" w:firstLine="0"/>
        <w:rPr>
          <w:sz w:val="24"/>
          <w:szCs w:val="24"/>
        </w:rPr>
      </w:pPr>
    </w:p>
    <w:p w14:paraId="1E0DBC72" w14:textId="65855EF3" w:rsidR="00370999" w:rsidRPr="00370999" w:rsidRDefault="00370999" w:rsidP="00370999">
      <w:pPr>
        <w:pStyle w:val="Textoindependiente"/>
        <w:kinsoku w:val="0"/>
        <w:overflowPunct w:val="0"/>
        <w:spacing w:before="1" w:line="300" w:lineRule="exact"/>
        <w:ind w:left="0" w:right="2" w:firstLine="0"/>
        <w:jc w:val="center"/>
        <w:rPr>
          <w:b/>
          <w:sz w:val="24"/>
          <w:szCs w:val="24"/>
        </w:rPr>
      </w:pPr>
      <w:r w:rsidRPr="00370999">
        <w:rPr>
          <w:b/>
          <w:sz w:val="24"/>
          <w:szCs w:val="24"/>
        </w:rPr>
        <w:t>ANEXO IV</w:t>
      </w:r>
    </w:p>
    <w:p w14:paraId="221DBE4A" w14:textId="62D7203F" w:rsidR="00370999" w:rsidRDefault="00370999" w:rsidP="00370999">
      <w:pPr>
        <w:pStyle w:val="Textoindependiente"/>
        <w:kinsoku w:val="0"/>
        <w:overflowPunct w:val="0"/>
        <w:spacing w:before="1" w:line="300" w:lineRule="exact"/>
        <w:ind w:left="0" w:right="2" w:firstLine="0"/>
        <w:jc w:val="center"/>
        <w:rPr>
          <w:sz w:val="24"/>
          <w:szCs w:val="24"/>
        </w:rPr>
      </w:pPr>
      <w:r>
        <w:rPr>
          <w:sz w:val="24"/>
          <w:szCs w:val="24"/>
        </w:rPr>
        <w:t>(</w:t>
      </w:r>
      <w:r w:rsidRPr="002346D5">
        <w:rPr>
          <w:sz w:val="24"/>
          <w:szCs w:val="24"/>
        </w:rPr>
        <w:t xml:space="preserve">Resolución de </w:t>
      </w:r>
      <w:r w:rsidR="002346D5" w:rsidRPr="002346D5">
        <w:rPr>
          <w:sz w:val="24"/>
          <w:szCs w:val="24"/>
        </w:rPr>
        <w:t>17 de julio de 2023</w:t>
      </w:r>
      <w:r w:rsidRPr="002346D5">
        <w:rPr>
          <w:sz w:val="24"/>
          <w:szCs w:val="24"/>
        </w:rPr>
        <w:t xml:space="preserve"> </w:t>
      </w:r>
      <w:r w:rsidRPr="00F12E2B">
        <w:rPr>
          <w:sz w:val="24"/>
          <w:szCs w:val="24"/>
        </w:rPr>
        <w:t>BOA núm</w:t>
      </w:r>
      <w:r w:rsidR="00906001">
        <w:rPr>
          <w:sz w:val="24"/>
          <w:szCs w:val="24"/>
        </w:rPr>
        <w:t xml:space="preserve">.141 </w:t>
      </w:r>
      <w:r w:rsidR="001F6149">
        <w:rPr>
          <w:sz w:val="24"/>
          <w:szCs w:val="24"/>
        </w:rPr>
        <w:t>de 25 de julio)</w:t>
      </w:r>
    </w:p>
    <w:p w14:paraId="796B32AE" w14:textId="77777777" w:rsidR="001F6149" w:rsidRDefault="001F6149" w:rsidP="00370999">
      <w:pPr>
        <w:pStyle w:val="Textoindependiente"/>
        <w:kinsoku w:val="0"/>
        <w:overflowPunct w:val="0"/>
        <w:spacing w:before="1" w:line="300" w:lineRule="exact"/>
        <w:ind w:left="0" w:right="2" w:firstLine="0"/>
        <w:jc w:val="center"/>
        <w:rPr>
          <w:sz w:val="24"/>
          <w:szCs w:val="24"/>
        </w:rPr>
      </w:pPr>
    </w:p>
    <w:p w14:paraId="3056FE64" w14:textId="162A8CE0" w:rsidR="00370999" w:rsidRPr="005D341F" w:rsidRDefault="00370999" w:rsidP="00370999">
      <w:pPr>
        <w:pStyle w:val="Textoindependiente"/>
        <w:kinsoku w:val="0"/>
        <w:overflowPunct w:val="0"/>
        <w:spacing w:before="1" w:line="300" w:lineRule="exact"/>
        <w:ind w:left="0" w:right="2" w:firstLine="0"/>
        <w:jc w:val="center"/>
        <w:rPr>
          <w:sz w:val="24"/>
          <w:szCs w:val="24"/>
        </w:rPr>
      </w:pPr>
      <w:r>
        <w:rPr>
          <w:sz w:val="24"/>
          <w:szCs w:val="24"/>
        </w:rPr>
        <w:t xml:space="preserve">Para:  </w:t>
      </w:r>
      <w:r w:rsidRPr="00370999">
        <w:rPr>
          <w:b/>
          <w:sz w:val="24"/>
          <w:szCs w:val="24"/>
        </w:rPr>
        <w:t>PROFESORES SUSTITUTOS</w:t>
      </w:r>
    </w:p>
    <w:p w14:paraId="16B6CBF1" w14:textId="77777777" w:rsidR="00370999" w:rsidRDefault="00370999" w:rsidP="00850E0B">
      <w:pPr>
        <w:pStyle w:val="Textoindependiente"/>
        <w:tabs>
          <w:tab w:val="left" w:pos="284"/>
        </w:tabs>
        <w:kinsoku w:val="0"/>
        <w:overflowPunct w:val="0"/>
        <w:spacing w:line="300" w:lineRule="exact"/>
        <w:ind w:left="0" w:right="2" w:firstLine="0"/>
        <w:jc w:val="center"/>
        <w:rPr>
          <w:b/>
          <w:sz w:val="24"/>
          <w:szCs w:val="24"/>
        </w:rPr>
      </w:pPr>
    </w:p>
    <w:p w14:paraId="31686D75" w14:textId="442691DE" w:rsidR="001F7CF3" w:rsidRPr="00850E0B" w:rsidRDefault="003069C5" w:rsidP="00850E0B">
      <w:pPr>
        <w:pStyle w:val="Textoindependiente"/>
        <w:tabs>
          <w:tab w:val="left" w:pos="284"/>
        </w:tabs>
        <w:kinsoku w:val="0"/>
        <w:overflowPunct w:val="0"/>
        <w:spacing w:line="300" w:lineRule="exact"/>
        <w:ind w:left="0" w:right="2" w:firstLine="0"/>
        <w:jc w:val="center"/>
        <w:rPr>
          <w:i/>
          <w:sz w:val="24"/>
          <w:szCs w:val="24"/>
        </w:rPr>
      </w:pPr>
      <w:r w:rsidRPr="00370999">
        <w:rPr>
          <w:b/>
          <w:sz w:val="24"/>
          <w:szCs w:val="24"/>
        </w:rPr>
        <w:t>2</w:t>
      </w:r>
      <w:r w:rsidR="00996BF5" w:rsidRPr="00370999">
        <w:rPr>
          <w:b/>
          <w:sz w:val="24"/>
          <w:szCs w:val="24"/>
        </w:rPr>
        <w:t>.</w:t>
      </w:r>
      <w:r w:rsidRPr="00370999">
        <w:rPr>
          <w:b/>
          <w:sz w:val="24"/>
          <w:szCs w:val="24"/>
        </w:rPr>
        <w:tab/>
      </w:r>
      <w:r w:rsidR="001F7CF3" w:rsidRPr="00370999">
        <w:rPr>
          <w:b/>
          <w:sz w:val="24"/>
          <w:szCs w:val="24"/>
        </w:rPr>
        <w:t>Requisitos de los solicitantes y documentación a aportar</w:t>
      </w:r>
      <w:r w:rsidR="001F7CF3" w:rsidRPr="00850E0B">
        <w:rPr>
          <w:i/>
          <w:sz w:val="24"/>
          <w:szCs w:val="24"/>
        </w:rPr>
        <w:t>.</w:t>
      </w:r>
    </w:p>
    <w:p w14:paraId="057D54B1" w14:textId="77777777" w:rsidR="00850E0B" w:rsidRDefault="00850E0B" w:rsidP="00014A9B">
      <w:pPr>
        <w:pStyle w:val="Textoindependiente"/>
        <w:kinsoku w:val="0"/>
        <w:overflowPunct w:val="0"/>
        <w:spacing w:line="300" w:lineRule="exact"/>
        <w:ind w:left="0" w:right="2"/>
        <w:jc w:val="both"/>
        <w:rPr>
          <w:sz w:val="24"/>
          <w:szCs w:val="24"/>
        </w:rPr>
      </w:pPr>
    </w:p>
    <w:p w14:paraId="0E3BDFB3" w14:textId="13036D1B" w:rsidR="00D07256" w:rsidRPr="005D341F" w:rsidRDefault="001F7CF3" w:rsidP="00014A9B">
      <w:pPr>
        <w:pStyle w:val="Textoindependiente"/>
        <w:kinsoku w:val="0"/>
        <w:overflowPunct w:val="0"/>
        <w:spacing w:line="300" w:lineRule="exact"/>
        <w:ind w:left="0" w:right="2"/>
        <w:jc w:val="both"/>
        <w:rPr>
          <w:sz w:val="24"/>
          <w:szCs w:val="24"/>
        </w:rPr>
      </w:pPr>
      <w:r w:rsidRPr="005D341F">
        <w:rPr>
          <w:sz w:val="24"/>
          <w:szCs w:val="24"/>
        </w:rPr>
        <w:t>Para</w:t>
      </w:r>
      <w:r w:rsidRPr="005D341F">
        <w:rPr>
          <w:spacing w:val="1"/>
          <w:sz w:val="24"/>
          <w:szCs w:val="24"/>
        </w:rPr>
        <w:t xml:space="preserve"> </w:t>
      </w:r>
      <w:r w:rsidRPr="005D341F">
        <w:rPr>
          <w:sz w:val="24"/>
          <w:szCs w:val="24"/>
        </w:rPr>
        <w:t>ser</w:t>
      </w:r>
      <w:r w:rsidRPr="005D341F">
        <w:rPr>
          <w:spacing w:val="1"/>
          <w:sz w:val="24"/>
          <w:szCs w:val="24"/>
        </w:rPr>
        <w:t xml:space="preserve"> </w:t>
      </w:r>
      <w:r w:rsidRPr="005D341F">
        <w:rPr>
          <w:sz w:val="24"/>
          <w:szCs w:val="24"/>
        </w:rPr>
        <w:t>admitido</w:t>
      </w:r>
      <w:r w:rsidRPr="005D341F">
        <w:rPr>
          <w:spacing w:val="1"/>
          <w:sz w:val="24"/>
          <w:szCs w:val="24"/>
        </w:rPr>
        <w:t xml:space="preserve"> </w:t>
      </w:r>
      <w:r w:rsidRPr="005D341F">
        <w:rPr>
          <w:sz w:val="24"/>
          <w:szCs w:val="24"/>
        </w:rPr>
        <w:t>al</w:t>
      </w:r>
      <w:r w:rsidRPr="005D341F">
        <w:rPr>
          <w:spacing w:val="1"/>
          <w:sz w:val="24"/>
          <w:szCs w:val="24"/>
        </w:rPr>
        <w:t xml:space="preserve"> </w:t>
      </w:r>
      <w:r w:rsidRPr="005D341F">
        <w:rPr>
          <w:sz w:val="24"/>
          <w:szCs w:val="24"/>
        </w:rPr>
        <w:t>concurso,</w:t>
      </w:r>
      <w:r w:rsidRPr="005D341F">
        <w:rPr>
          <w:spacing w:val="1"/>
          <w:sz w:val="24"/>
          <w:szCs w:val="24"/>
        </w:rPr>
        <w:t xml:space="preserve"> </w:t>
      </w:r>
      <w:r w:rsidRPr="005D341F">
        <w:rPr>
          <w:sz w:val="24"/>
          <w:szCs w:val="24"/>
        </w:rPr>
        <w:t>los</w:t>
      </w:r>
      <w:r w:rsidRPr="005D341F">
        <w:rPr>
          <w:spacing w:val="1"/>
          <w:sz w:val="24"/>
          <w:szCs w:val="24"/>
        </w:rPr>
        <w:t xml:space="preserve"> </w:t>
      </w:r>
      <w:r w:rsidRPr="005D341F">
        <w:rPr>
          <w:sz w:val="24"/>
          <w:szCs w:val="24"/>
        </w:rPr>
        <w:t>aspirantes</w:t>
      </w:r>
      <w:r w:rsidRPr="005D341F">
        <w:rPr>
          <w:spacing w:val="1"/>
          <w:sz w:val="24"/>
          <w:szCs w:val="24"/>
        </w:rPr>
        <w:t xml:space="preserve"> </w:t>
      </w:r>
      <w:r w:rsidRPr="005D341F">
        <w:rPr>
          <w:sz w:val="24"/>
          <w:szCs w:val="24"/>
        </w:rPr>
        <w:t>deberán</w:t>
      </w:r>
      <w:r w:rsidRPr="005D341F">
        <w:rPr>
          <w:spacing w:val="1"/>
          <w:sz w:val="24"/>
          <w:szCs w:val="24"/>
        </w:rPr>
        <w:t xml:space="preserve"> </w:t>
      </w:r>
      <w:r w:rsidRPr="005D341F">
        <w:rPr>
          <w:sz w:val="24"/>
          <w:szCs w:val="24"/>
        </w:rPr>
        <w:t>estar</w:t>
      </w:r>
      <w:r w:rsidRPr="005D341F">
        <w:rPr>
          <w:spacing w:val="1"/>
          <w:sz w:val="24"/>
          <w:szCs w:val="24"/>
        </w:rPr>
        <w:t xml:space="preserve"> </w:t>
      </w:r>
      <w:r w:rsidRPr="005D341F">
        <w:rPr>
          <w:sz w:val="24"/>
          <w:szCs w:val="24"/>
        </w:rPr>
        <w:t>en</w:t>
      </w:r>
      <w:r w:rsidRPr="005D341F">
        <w:rPr>
          <w:spacing w:val="1"/>
          <w:sz w:val="24"/>
          <w:szCs w:val="24"/>
        </w:rPr>
        <w:t xml:space="preserve"> </w:t>
      </w:r>
      <w:r w:rsidRPr="005D341F">
        <w:rPr>
          <w:sz w:val="24"/>
          <w:szCs w:val="24"/>
        </w:rPr>
        <w:t>posesión</w:t>
      </w:r>
      <w:r w:rsidRPr="005D341F">
        <w:rPr>
          <w:spacing w:val="1"/>
          <w:sz w:val="24"/>
          <w:szCs w:val="24"/>
        </w:rPr>
        <w:t xml:space="preserve"> </w:t>
      </w:r>
      <w:r w:rsidRPr="005D341F">
        <w:rPr>
          <w:sz w:val="24"/>
          <w:szCs w:val="24"/>
        </w:rPr>
        <w:t>de</w:t>
      </w:r>
      <w:r w:rsidRPr="005D341F">
        <w:rPr>
          <w:spacing w:val="1"/>
          <w:sz w:val="24"/>
          <w:szCs w:val="24"/>
        </w:rPr>
        <w:t xml:space="preserve"> </w:t>
      </w:r>
      <w:r w:rsidRPr="005D341F">
        <w:rPr>
          <w:sz w:val="24"/>
          <w:szCs w:val="24"/>
        </w:rPr>
        <w:t>los</w:t>
      </w:r>
      <w:r w:rsidRPr="005D341F">
        <w:rPr>
          <w:spacing w:val="1"/>
          <w:sz w:val="24"/>
          <w:szCs w:val="24"/>
        </w:rPr>
        <w:t xml:space="preserve"> </w:t>
      </w:r>
      <w:r w:rsidRPr="005D341F">
        <w:rPr>
          <w:sz w:val="24"/>
          <w:szCs w:val="24"/>
        </w:rPr>
        <w:t xml:space="preserve">requisitos exigidos </w:t>
      </w:r>
      <w:r w:rsidR="00B6004C" w:rsidRPr="005D341F">
        <w:rPr>
          <w:sz w:val="24"/>
          <w:szCs w:val="24"/>
        </w:rPr>
        <w:t xml:space="preserve">en la fecha de finalización </w:t>
      </w:r>
      <w:r w:rsidRPr="005D341F">
        <w:rPr>
          <w:sz w:val="24"/>
          <w:szCs w:val="24"/>
        </w:rPr>
        <w:t xml:space="preserve">del plazo </w:t>
      </w:r>
      <w:r w:rsidR="009B0769" w:rsidRPr="005D341F">
        <w:rPr>
          <w:sz w:val="24"/>
          <w:szCs w:val="24"/>
        </w:rPr>
        <w:t>de presentación de solicitudes.</w:t>
      </w:r>
    </w:p>
    <w:p w14:paraId="1AF52390" w14:textId="77777777" w:rsidR="00014A9B" w:rsidRPr="00014A9B" w:rsidRDefault="00014A9B" w:rsidP="00014A9B">
      <w:pPr>
        <w:pStyle w:val="Textoindependiente"/>
        <w:tabs>
          <w:tab w:val="left" w:pos="1276"/>
        </w:tabs>
        <w:kinsoku w:val="0"/>
        <w:overflowPunct w:val="0"/>
        <w:spacing w:line="300" w:lineRule="exact"/>
        <w:ind w:left="0" w:right="2" w:firstLine="284"/>
        <w:jc w:val="both"/>
        <w:rPr>
          <w:sz w:val="24"/>
          <w:szCs w:val="24"/>
        </w:rPr>
      </w:pPr>
      <w:r w:rsidRPr="00014A9B">
        <w:rPr>
          <w:sz w:val="24"/>
          <w:szCs w:val="24"/>
        </w:rPr>
        <w:t>2.1. Requisitos:</w:t>
      </w:r>
    </w:p>
    <w:p w14:paraId="73ECE6B4" w14:textId="6D72EEE8" w:rsidR="00014A9B" w:rsidRPr="00064B5E" w:rsidRDefault="00014A9B" w:rsidP="00014A9B">
      <w:pPr>
        <w:widowControl/>
        <w:autoSpaceDE/>
        <w:autoSpaceDN/>
        <w:adjustRightInd/>
        <w:spacing w:line="300" w:lineRule="exact"/>
        <w:ind w:right="2" w:firstLine="284"/>
        <w:jc w:val="both"/>
        <w:rPr>
          <w:rFonts w:ascii="Arial" w:hAnsi="Arial"/>
          <w:color w:val="000000"/>
        </w:rPr>
      </w:pPr>
      <w:r w:rsidRPr="00064B5E">
        <w:rPr>
          <w:rFonts w:ascii="Arial" w:hAnsi="Arial"/>
          <w:color w:val="000000"/>
        </w:rPr>
        <w:t>2.1.</w:t>
      </w:r>
      <w:r>
        <w:rPr>
          <w:rFonts w:ascii="Arial" w:hAnsi="Arial"/>
          <w:color w:val="000000"/>
        </w:rPr>
        <w:t>1.</w:t>
      </w:r>
      <w:r w:rsidRPr="00064B5E">
        <w:rPr>
          <w:rFonts w:ascii="Arial" w:hAnsi="Arial"/>
          <w:color w:val="000000"/>
        </w:rPr>
        <w:t xml:space="preserve"> Estar en posesión de una titulación universitaria oficial española.</w:t>
      </w:r>
    </w:p>
    <w:p w14:paraId="625B862B" w14:textId="476356EB" w:rsidR="00014A9B" w:rsidRPr="00E76147" w:rsidRDefault="00014A9B" w:rsidP="00014A9B">
      <w:pPr>
        <w:spacing w:line="300" w:lineRule="exact"/>
        <w:ind w:firstLine="567"/>
        <w:jc w:val="both"/>
        <w:rPr>
          <w:rFonts w:ascii="Arial" w:hAnsi="Arial"/>
          <w:color w:val="000000"/>
        </w:rPr>
      </w:pPr>
      <w:r w:rsidRPr="00064B5E">
        <w:rPr>
          <w:rFonts w:ascii="Arial" w:hAnsi="Arial"/>
          <w:color w:val="000000"/>
        </w:rPr>
        <w:t>En el caso</w:t>
      </w:r>
      <w:r w:rsidRPr="004B5E1A">
        <w:rPr>
          <w:rFonts w:ascii="Arial" w:hAnsi="Arial"/>
          <w:color w:val="000000"/>
        </w:rPr>
        <w:t xml:space="preserve"> de titulaciones obtenidas en el extranjero, se deberá estar en posesión de la credencial que acredite su homologación o de la declaración de equivalencia a un nivel académico universitario oficial español.</w:t>
      </w:r>
      <w:r w:rsidR="00B32741">
        <w:rPr>
          <w:rFonts w:ascii="Arial" w:hAnsi="Arial"/>
          <w:color w:val="000000"/>
        </w:rPr>
        <w:t xml:space="preserve"> No obstante, de conformidad con el artículo 10.c) de la LOSU, los títulos de Grado expedidos por universidades en los Estados miembros de la Unión Europea serán equivalentes, a todos los efectos, a aquellos expedidos por universidades españolas.</w:t>
      </w:r>
    </w:p>
    <w:p w14:paraId="591D4327" w14:textId="77777777" w:rsidR="00014A9B" w:rsidRPr="00014A9B" w:rsidRDefault="00B6004C" w:rsidP="00014A9B">
      <w:pPr>
        <w:widowControl/>
        <w:autoSpaceDE/>
        <w:autoSpaceDN/>
        <w:adjustRightInd/>
        <w:spacing w:line="300" w:lineRule="exact"/>
        <w:ind w:right="2" w:firstLine="284"/>
        <w:jc w:val="both"/>
        <w:rPr>
          <w:rFonts w:ascii="Arial" w:hAnsi="Arial"/>
          <w:color w:val="000000"/>
        </w:rPr>
      </w:pPr>
      <w:r w:rsidRPr="00014A9B">
        <w:rPr>
          <w:rFonts w:ascii="Arial" w:hAnsi="Arial"/>
          <w:color w:val="000000"/>
        </w:rPr>
        <w:t>2.1.</w:t>
      </w:r>
      <w:r w:rsidR="00014A9B" w:rsidRPr="00014A9B">
        <w:rPr>
          <w:rFonts w:ascii="Arial" w:hAnsi="Arial"/>
          <w:color w:val="000000"/>
        </w:rPr>
        <w:t>2</w:t>
      </w:r>
      <w:r w:rsidRPr="00014A9B">
        <w:rPr>
          <w:rFonts w:ascii="Arial" w:hAnsi="Arial"/>
          <w:color w:val="000000"/>
        </w:rPr>
        <w:t xml:space="preserve">. </w:t>
      </w:r>
      <w:r w:rsidR="00014A9B" w:rsidRPr="00014A9B">
        <w:rPr>
          <w:rFonts w:ascii="Arial" w:hAnsi="Arial"/>
          <w:color w:val="000000"/>
        </w:rPr>
        <w:t>Reunir el resto de requisitos generales para el acceso al empleo público, regulados en los artículos 56 y 57 del EBEP.</w:t>
      </w:r>
    </w:p>
    <w:p w14:paraId="6A1EC177" w14:textId="52A627E0" w:rsidR="00B6004C" w:rsidRPr="005D341F" w:rsidRDefault="00014A9B" w:rsidP="00014A9B">
      <w:pPr>
        <w:pStyle w:val="Textoindependiente"/>
        <w:kinsoku w:val="0"/>
        <w:overflowPunct w:val="0"/>
        <w:spacing w:line="300" w:lineRule="exact"/>
        <w:ind w:left="0" w:right="2"/>
        <w:jc w:val="both"/>
        <w:rPr>
          <w:sz w:val="24"/>
          <w:szCs w:val="24"/>
        </w:rPr>
      </w:pPr>
      <w:r w:rsidRPr="00014A9B">
        <w:rPr>
          <w:sz w:val="24"/>
          <w:szCs w:val="24"/>
        </w:rPr>
        <w:t>Los contratos de profesorado en régimen de derecho laboral no están sujetos a condiciones o requisitos basados en la nacionalidad. De conformidad con lo dispuesto en el artículo 57 del EBEP, los extranjeros a que se refieren los apartados 1, 2 y 3 de dicho artículo, así como los extranjeros con residencia legal en España podrán acceder a las Administraciones Públicas, como personal laboral, en igualdad de condiciones que los españoles.</w:t>
      </w:r>
    </w:p>
    <w:p w14:paraId="38F0E4F2" w14:textId="00CDA8F4" w:rsidR="001B3568" w:rsidRPr="005D341F" w:rsidRDefault="00156EF3"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2.1.</w:t>
      </w:r>
      <w:r w:rsidR="00014A9B">
        <w:rPr>
          <w:rFonts w:ascii="Arial" w:hAnsi="Arial" w:cs="Arial"/>
          <w:lang w:val="es-ES_tradnl"/>
        </w:rPr>
        <w:t>3</w:t>
      </w:r>
      <w:r w:rsidRPr="005D341F">
        <w:rPr>
          <w:rFonts w:ascii="Arial" w:hAnsi="Arial" w:cs="Arial"/>
          <w:lang w:val="es-ES_tradnl"/>
        </w:rPr>
        <w:t xml:space="preserve">. Tener un conocimiento adecuado del idioma español para el desempeño de la labor docente asignada. A tal efecto, se podrá exigir, en su caso, la superación de una prueba específica que lo acredite. Quedarán eximidas de realizar la prueba las personas que estén en posesión del diploma español como lengua extranjera (nivel C2 o C1) regulado por el Real Decreto 1137/2002, de 31 de octubre, o del certificado de nivel avanzado o equivalente en español para extranjeros, expedido por la administración educativa competente. </w:t>
      </w:r>
    </w:p>
    <w:p w14:paraId="0C8BF547"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BD0469">
        <w:rPr>
          <w:rFonts w:ascii="Arial" w:hAnsi="Arial" w:cs="Arial"/>
          <w:lang w:val="es-ES_tradnl"/>
        </w:rPr>
        <w:t>2.2. Documentación a presentar para la acreditación de requisitos y méritos.</w:t>
      </w:r>
    </w:p>
    <w:p w14:paraId="704D64B4"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La documentación se adjuntará a la solicitud en formato electrónico y será la siguiente:</w:t>
      </w:r>
    </w:p>
    <w:p w14:paraId="641D4B45" w14:textId="6E51F039" w:rsidR="00640E3B" w:rsidRPr="005D341F" w:rsidRDefault="00850E0B" w:rsidP="00014A9B">
      <w:pPr>
        <w:widowControl/>
        <w:autoSpaceDE/>
        <w:autoSpaceDN/>
        <w:adjustRightInd/>
        <w:spacing w:line="300" w:lineRule="exact"/>
        <w:ind w:right="2" w:firstLine="284"/>
        <w:jc w:val="both"/>
        <w:rPr>
          <w:rFonts w:ascii="Arial" w:hAnsi="Arial" w:cs="Arial"/>
          <w:lang w:val="es-ES_tradnl"/>
        </w:rPr>
      </w:pPr>
      <w:r>
        <w:rPr>
          <w:rFonts w:ascii="Arial" w:hAnsi="Arial" w:cs="Arial"/>
          <w:lang w:val="es-ES_tradnl"/>
        </w:rPr>
        <w:t xml:space="preserve">a) </w:t>
      </w:r>
      <w:r w:rsidR="00640E3B" w:rsidRPr="005D341F">
        <w:rPr>
          <w:rFonts w:ascii="Arial" w:hAnsi="Arial" w:cs="Arial"/>
          <w:lang w:val="es-ES_tradnl"/>
        </w:rPr>
        <w:t>Declaración responsable en la que</w:t>
      </w:r>
      <w:r w:rsidR="003C6DBE" w:rsidRPr="005D341F">
        <w:rPr>
          <w:rFonts w:ascii="Arial" w:hAnsi="Arial" w:cs="Arial"/>
          <w:lang w:val="es-ES_tradnl"/>
        </w:rPr>
        <w:t xml:space="preserve"> el aspirante</w:t>
      </w:r>
      <w:r w:rsidR="00640E3B" w:rsidRPr="005D341F">
        <w:rPr>
          <w:rFonts w:ascii="Arial" w:hAnsi="Arial" w:cs="Arial"/>
          <w:lang w:val="es-ES_tradnl"/>
        </w:rPr>
        <w:t xml:space="preserve"> manifieste, bajo su responsabilidad, que cumple con los requisitos</w:t>
      </w:r>
      <w:r w:rsidR="003C6DBE" w:rsidRPr="005D341F">
        <w:rPr>
          <w:rFonts w:ascii="Arial" w:hAnsi="Arial" w:cs="Arial"/>
          <w:lang w:val="es-ES_tradnl"/>
        </w:rPr>
        <w:t xml:space="preserve"> establecidos en la base 2.1. (a</w:t>
      </w:r>
      <w:r w:rsidR="00640E3B" w:rsidRPr="005D341F">
        <w:rPr>
          <w:rFonts w:ascii="Arial" w:hAnsi="Arial" w:cs="Arial"/>
          <w:lang w:val="es-ES_tradnl"/>
        </w:rPr>
        <w:t>nexo II).</w:t>
      </w:r>
    </w:p>
    <w:p w14:paraId="52DD75E6"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La incorrecta cumplimentación de la declaración responsable dará lugar a la exclusión provisional del aspirante, pudiendo ser objeto de subsanación.</w:t>
      </w:r>
    </w:p>
    <w:p w14:paraId="1500DE9C"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b) Currículo del candidato cerrado, como máximo, a la fecha fin de presentación de solicitudes. Se cumplimentará de forma detallada numerándose los méritos que se relacionen, haciendo corresponder dichos números con el orden y la numeración de los documentos que se incluyan en la documentación complementaria justificativa de los mismos.</w:t>
      </w:r>
    </w:p>
    <w:p w14:paraId="5D68C948"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lastRenderedPageBreak/>
        <w:t>Si cada mérito relacionado y su documento justificativo no se hallan numerados de forma coincidente, la comisión de selección podrá acordar no tenerlos en cuenta para su valoración si no se atiende al requerimiento de subsanación efectuado al candidato por el presidente de la comisión de selección.</w:t>
      </w:r>
    </w:p>
    <w:p w14:paraId="17FEBB5B" w14:textId="493378EB" w:rsidR="00640E3B" w:rsidRPr="006E1F7E" w:rsidRDefault="002C0BD0" w:rsidP="00014A9B">
      <w:pPr>
        <w:widowControl/>
        <w:autoSpaceDE/>
        <w:autoSpaceDN/>
        <w:adjustRightInd/>
        <w:spacing w:line="300" w:lineRule="exact"/>
        <w:ind w:right="2" w:firstLine="284"/>
        <w:jc w:val="both"/>
        <w:rPr>
          <w:rFonts w:ascii="Arial" w:hAnsi="Arial" w:cs="Arial"/>
          <w:lang w:val="es-ES_tradnl"/>
        </w:rPr>
      </w:pPr>
      <w:r>
        <w:rPr>
          <w:rFonts w:ascii="Arial" w:hAnsi="Arial" w:cs="Arial"/>
          <w:lang w:val="es-ES_tradnl"/>
        </w:rPr>
        <w:t>E</w:t>
      </w:r>
      <w:r w:rsidRPr="005D341F">
        <w:rPr>
          <w:rFonts w:ascii="Arial" w:hAnsi="Arial" w:cs="Arial"/>
          <w:lang w:val="es-ES_tradnl"/>
        </w:rPr>
        <w:t xml:space="preserve">l </w:t>
      </w:r>
      <w:r w:rsidRPr="006E1F7E">
        <w:rPr>
          <w:rFonts w:ascii="Arial" w:hAnsi="Arial" w:cs="Arial"/>
          <w:lang w:val="es-ES_tradnl"/>
        </w:rPr>
        <w:t>formato de currículo a utilizar se determinará en la convocatoria e</w:t>
      </w:r>
      <w:r w:rsidR="00D25761" w:rsidRPr="006E1F7E">
        <w:rPr>
          <w:rFonts w:ascii="Arial" w:hAnsi="Arial" w:cs="Arial"/>
          <w:lang w:val="es-ES_tradnl"/>
        </w:rPr>
        <w:t>n función de los criterios de selección que vayan a utilizarse según</w:t>
      </w:r>
      <w:r w:rsidRPr="006E1F7E">
        <w:rPr>
          <w:rFonts w:ascii="Arial" w:hAnsi="Arial" w:cs="Arial"/>
          <w:lang w:val="es-ES_tradnl"/>
        </w:rPr>
        <w:t xml:space="preserve"> se indica en</w:t>
      </w:r>
      <w:r w:rsidR="00D25761" w:rsidRPr="006E1F7E">
        <w:rPr>
          <w:rFonts w:ascii="Arial" w:hAnsi="Arial" w:cs="Arial"/>
          <w:lang w:val="es-ES_tradnl"/>
        </w:rPr>
        <w:t xml:space="preserve"> la base </w:t>
      </w:r>
      <w:r w:rsidR="009D47F2" w:rsidRPr="006E1F7E">
        <w:rPr>
          <w:rFonts w:ascii="Arial" w:hAnsi="Arial" w:cs="Arial"/>
          <w:lang w:val="es-ES_tradnl"/>
        </w:rPr>
        <w:t>4</w:t>
      </w:r>
      <w:r w:rsidR="00D25761" w:rsidRPr="006E1F7E">
        <w:rPr>
          <w:rFonts w:ascii="Arial" w:hAnsi="Arial" w:cs="Arial"/>
          <w:lang w:val="es-ES_tradnl"/>
        </w:rPr>
        <w:t xml:space="preserve">, </w:t>
      </w:r>
      <w:r w:rsidR="00854F73" w:rsidRPr="006E1F7E">
        <w:rPr>
          <w:rFonts w:ascii="Arial" w:hAnsi="Arial" w:cs="Arial"/>
          <w:lang w:val="es-ES_tradnl"/>
        </w:rPr>
        <w:t>y podrá ser</w:t>
      </w:r>
      <w:r w:rsidR="00640E3B" w:rsidRPr="006E1F7E">
        <w:rPr>
          <w:rFonts w:ascii="Arial" w:hAnsi="Arial" w:cs="Arial"/>
          <w:lang w:val="es-ES_tradnl"/>
        </w:rPr>
        <w:t xml:space="preserve"> el modelo general</w:t>
      </w:r>
      <w:r w:rsidR="00854F73" w:rsidRPr="006E1F7E">
        <w:rPr>
          <w:rFonts w:ascii="Arial" w:hAnsi="Arial" w:cs="Arial"/>
          <w:lang w:val="es-ES_tradnl"/>
        </w:rPr>
        <w:t xml:space="preserve"> de profesor asociado o de profesor ayudante doctor/profesor interino o bien de profesorado sustituto</w:t>
      </w:r>
      <w:r w:rsidR="00640E3B" w:rsidRPr="006E1F7E">
        <w:rPr>
          <w:rFonts w:ascii="Arial" w:hAnsi="Arial" w:cs="Arial"/>
          <w:lang w:val="es-ES_tradnl"/>
        </w:rPr>
        <w:t xml:space="preserve">. No obstante, </w:t>
      </w:r>
      <w:r w:rsidR="001B3568" w:rsidRPr="006E1F7E">
        <w:rPr>
          <w:rFonts w:ascii="Arial" w:hAnsi="Arial" w:cs="Arial"/>
          <w:lang w:val="es-ES_tradnl"/>
        </w:rPr>
        <w:t>en</w:t>
      </w:r>
      <w:r w:rsidR="00640E3B" w:rsidRPr="006E1F7E">
        <w:rPr>
          <w:rFonts w:ascii="Arial" w:hAnsi="Arial" w:cs="Arial"/>
          <w:lang w:val="es-ES_tradnl"/>
        </w:rPr>
        <w:t xml:space="preserve"> las plazas de las áreas </w:t>
      </w:r>
      <w:r w:rsidR="001B3568" w:rsidRPr="006E1F7E">
        <w:rPr>
          <w:rFonts w:ascii="Arial" w:hAnsi="Arial" w:cs="Arial"/>
          <w:lang w:val="es-ES_tradnl"/>
        </w:rPr>
        <w:t>en las que se requiera</w:t>
      </w:r>
      <w:r w:rsidR="00693F3A" w:rsidRPr="006E1F7E">
        <w:rPr>
          <w:rFonts w:ascii="Arial" w:hAnsi="Arial" w:cs="Arial"/>
          <w:lang w:val="es-ES_tradnl"/>
        </w:rPr>
        <w:t>,</w:t>
      </w:r>
      <w:r w:rsidR="003867C1" w:rsidRPr="006E1F7E">
        <w:rPr>
          <w:rFonts w:ascii="Arial" w:hAnsi="Arial" w:cs="Arial"/>
          <w:lang w:val="es-ES_tradnl"/>
        </w:rPr>
        <w:t xml:space="preserve"> se utilizará</w:t>
      </w:r>
      <w:r w:rsidR="001B3568" w:rsidRPr="006E1F7E">
        <w:rPr>
          <w:rFonts w:ascii="Arial" w:hAnsi="Arial" w:cs="Arial"/>
          <w:lang w:val="es-ES_tradnl"/>
        </w:rPr>
        <w:t xml:space="preserve"> un modelo de currículo específico</w:t>
      </w:r>
      <w:r w:rsidR="00640E3B" w:rsidRPr="006E1F7E">
        <w:rPr>
          <w:rFonts w:ascii="Arial" w:hAnsi="Arial" w:cs="Arial"/>
          <w:lang w:val="es-ES_tradnl"/>
        </w:rPr>
        <w:t>. En caso de no haber utilizado el modelo específico correspondiente no se tendrán en cuenta los méritos alegados si no se atiende al requerimiento de subsanación efectuado al candidato por el presiden</w:t>
      </w:r>
      <w:r w:rsidR="000F209C" w:rsidRPr="006E1F7E">
        <w:rPr>
          <w:rFonts w:ascii="Arial" w:hAnsi="Arial" w:cs="Arial"/>
          <w:lang w:val="es-ES_tradnl"/>
        </w:rPr>
        <w:t>te de la comisión de selección.</w:t>
      </w:r>
    </w:p>
    <w:p w14:paraId="226650A0" w14:textId="56B2AD8E" w:rsidR="00875D79" w:rsidRPr="006E1F7E" w:rsidRDefault="00640E3B" w:rsidP="00014A9B">
      <w:pPr>
        <w:widowControl/>
        <w:autoSpaceDE/>
        <w:autoSpaceDN/>
        <w:adjustRightInd/>
        <w:spacing w:line="300" w:lineRule="exact"/>
        <w:ind w:right="2" w:firstLine="284"/>
        <w:jc w:val="both"/>
        <w:rPr>
          <w:rFonts w:ascii="Arial" w:hAnsi="Arial" w:cs="Arial"/>
          <w:lang w:val="es-ES_tradnl"/>
        </w:rPr>
      </w:pPr>
      <w:r w:rsidRPr="006E1F7E">
        <w:rPr>
          <w:rFonts w:ascii="Arial" w:hAnsi="Arial" w:cs="Arial"/>
          <w:lang w:val="es-ES_tradnl"/>
        </w:rPr>
        <w:t>El modelo general y los específicos pu</w:t>
      </w:r>
      <w:r w:rsidR="00B118A6" w:rsidRPr="006E1F7E">
        <w:rPr>
          <w:rFonts w:ascii="Arial" w:hAnsi="Arial" w:cs="Arial"/>
          <w:lang w:val="es-ES_tradnl"/>
        </w:rPr>
        <w:t xml:space="preserve">eden obtenerse en la dirección: </w:t>
      </w:r>
      <w:hyperlink r:id="rId7" w:history="1">
        <w:r w:rsidR="001261E4" w:rsidRPr="006E1F7E">
          <w:rPr>
            <w:rStyle w:val="Hipervnculo"/>
            <w:rFonts w:ascii="Arial" w:hAnsi="Arial" w:cs="Arial"/>
            <w:color w:val="auto"/>
            <w:lang w:val="es-ES_tradnl"/>
          </w:rPr>
          <w:t>https://recursoshumanos.unizar.es/servicio-pdi/seleccion-de-personal-pdi/modelos-de-curriculo</w:t>
        </w:r>
      </w:hyperlink>
      <w:r w:rsidR="00B118A6" w:rsidRPr="006E1F7E">
        <w:rPr>
          <w:rFonts w:ascii="Arial" w:hAnsi="Arial" w:cs="Arial"/>
          <w:lang w:val="es-ES_tradnl"/>
        </w:rPr>
        <w:t xml:space="preserve"> (p</w:t>
      </w:r>
      <w:r w:rsidR="00FB38BD" w:rsidRPr="006E1F7E">
        <w:rPr>
          <w:rFonts w:ascii="Arial" w:hAnsi="Arial" w:cs="Arial"/>
          <w:lang w:val="es-ES_tradnl"/>
        </w:rPr>
        <w:t>estaña P. Asociado</w:t>
      </w:r>
      <w:r w:rsidR="00854F73" w:rsidRPr="006E1F7E">
        <w:rPr>
          <w:rFonts w:ascii="Arial" w:hAnsi="Arial" w:cs="Arial"/>
          <w:lang w:val="es-ES_tradnl"/>
        </w:rPr>
        <w:t xml:space="preserve"> o Ayud.Doctor/Prof.Interino o Prof. Sustituto con criterios específicos según haya determinado el departamento al que pertenezca la plaza con ocasión de la primera contratación efectuada por el mismo</w:t>
      </w:r>
      <w:r w:rsidR="00FB38BD" w:rsidRPr="006E1F7E">
        <w:rPr>
          <w:rFonts w:ascii="Arial" w:hAnsi="Arial" w:cs="Arial"/>
          <w:lang w:val="es-ES_tradnl"/>
        </w:rPr>
        <w:t>)</w:t>
      </w:r>
      <w:r w:rsidR="00693F3A" w:rsidRPr="006E1F7E">
        <w:rPr>
          <w:rFonts w:ascii="Arial" w:hAnsi="Arial" w:cs="Arial"/>
          <w:lang w:val="es-ES_tradnl"/>
        </w:rPr>
        <w:t>.</w:t>
      </w:r>
    </w:p>
    <w:p w14:paraId="4A2FD74D" w14:textId="77777777" w:rsidR="00640E3B" w:rsidRPr="005D341F" w:rsidRDefault="00517204" w:rsidP="00014A9B">
      <w:pPr>
        <w:widowControl/>
        <w:autoSpaceDE/>
        <w:autoSpaceDN/>
        <w:adjustRightInd/>
        <w:spacing w:line="300" w:lineRule="exact"/>
        <w:ind w:right="2" w:firstLine="284"/>
        <w:jc w:val="both"/>
        <w:rPr>
          <w:rFonts w:ascii="Arial" w:hAnsi="Arial" w:cs="Arial"/>
          <w:lang w:val="es-ES_tradnl"/>
        </w:rPr>
      </w:pPr>
      <w:r w:rsidRPr="006E1F7E">
        <w:rPr>
          <w:rFonts w:ascii="Arial" w:hAnsi="Arial" w:cs="Arial"/>
          <w:lang w:val="es-ES_tradnl"/>
        </w:rPr>
        <w:t>Solo</w:t>
      </w:r>
      <w:r w:rsidR="00640E3B" w:rsidRPr="006E1F7E">
        <w:rPr>
          <w:rFonts w:ascii="Arial" w:hAnsi="Arial" w:cs="Arial"/>
          <w:lang w:val="es-ES_tradnl"/>
        </w:rPr>
        <w:t xml:space="preserve"> se considerarán los méritos relacionados en el currículo y </w:t>
      </w:r>
      <w:r w:rsidR="001261E4" w:rsidRPr="006E1F7E">
        <w:rPr>
          <w:rFonts w:ascii="Arial" w:hAnsi="Arial" w:cs="Arial"/>
          <w:lang w:val="es-ES_tradnl"/>
        </w:rPr>
        <w:t>que se encuentren</w:t>
      </w:r>
      <w:r w:rsidR="001261E4" w:rsidRPr="005D341F">
        <w:rPr>
          <w:rFonts w:ascii="Arial" w:hAnsi="Arial" w:cs="Arial"/>
          <w:lang w:val="es-ES_tradnl"/>
        </w:rPr>
        <w:t xml:space="preserve"> justificados documentalmente</w:t>
      </w:r>
      <w:r w:rsidR="00875D79" w:rsidRPr="005D341F">
        <w:rPr>
          <w:rFonts w:ascii="Arial" w:hAnsi="Arial" w:cs="Arial"/>
          <w:lang w:val="es-ES_tradnl"/>
        </w:rPr>
        <w:t>.</w:t>
      </w:r>
    </w:p>
    <w:p w14:paraId="28638243"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c) Documentación complementaria al currículo.</w:t>
      </w:r>
    </w:p>
    <w:p w14:paraId="5DE1FA88" w14:textId="5AA8E56A" w:rsidR="002C0BD0" w:rsidRDefault="002C0BD0" w:rsidP="00014A9B">
      <w:pPr>
        <w:widowControl/>
        <w:autoSpaceDE/>
        <w:autoSpaceDN/>
        <w:adjustRightInd/>
        <w:spacing w:line="300" w:lineRule="exact"/>
        <w:ind w:right="2" w:firstLine="284"/>
        <w:jc w:val="both"/>
        <w:rPr>
          <w:rFonts w:ascii="Arial" w:hAnsi="Arial" w:cs="Arial"/>
          <w:lang w:val="es-ES_tradnl"/>
        </w:rPr>
      </w:pPr>
      <w:r w:rsidRPr="002C0BD0">
        <w:rPr>
          <w:rFonts w:ascii="Arial" w:hAnsi="Arial" w:cs="Arial"/>
          <w:lang w:val="es-ES_tradnl"/>
        </w:rPr>
        <w:t xml:space="preserve">Como documentación complementaria se incluirá copia de la certificación académica en la que consten todas las calificaciones obtenidas en los estudios </w:t>
      </w:r>
      <w:r w:rsidR="00693F3A" w:rsidRPr="002C0BD0">
        <w:rPr>
          <w:rFonts w:ascii="Arial" w:hAnsi="Arial" w:cs="Arial"/>
          <w:lang w:val="es-ES_tradnl"/>
        </w:rPr>
        <w:t>universitarios,</w:t>
      </w:r>
      <w:r w:rsidRPr="002C0BD0">
        <w:rPr>
          <w:rFonts w:ascii="Arial" w:hAnsi="Arial" w:cs="Arial"/>
          <w:lang w:val="es-ES_tradnl"/>
        </w:rPr>
        <w:t xml:space="preserve"> así como la fecha de obtención de las mismas, y copias simples de los justificantes de todos los méritos alegados en el currículo.</w:t>
      </w:r>
    </w:p>
    <w:p w14:paraId="7E69B527" w14:textId="364706F0" w:rsidR="00C61E8C" w:rsidRPr="005D341F" w:rsidRDefault="00C61E8C"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 xml:space="preserve">2.3. Forma de presentar la documentación. </w:t>
      </w:r>
    </w:p>
    <w:p w14:paraId="321EDA46" w14:textId="3F6389F7" w:rsidR="002C0BD0" w:rsidRPr="00C479F5" w:rsidRDefault="002C0BD0" w:rsidP="00693F3A">
      <w:pPr>
        <w:widowControl/>
        <w:autoSpaceDE/>
        <w:autoSpaceDN/>
        <w:adjustRightInd/>
        <w:spacing w:line="300" w:lineRule="exact"/>
        <w:ind w:right="2" w:firstLine="284"/>
        <w:jc w:val="both"/>
        <w:rPr>
          <w:rFonts w:ascii="Arial" w:hAnsi="Arial" w:cs="Arial"/>
          <w:color w:val="000000"/>
        </w:rPr>
      </w:pPr>
      <w:r w:rsidRPr="00C479F5">
        <w:rPr>
          <w:rFonts w:ascii="Arial" w:hAnsi="Arial" w:cs="Arial"/>
          <w:color w:val="000000"/>
        </w:rPr>
        <w:t xml:space="preserve">La documentación complementaria al currículo que contenga las copias de los méritos alegados deberá presentarse en un único fichero, que será un único pdf o un único archivo comprimido que agrupe varios ficheros en formato pdf (zip, </w:t>
      </w:r>
      <w:r w:rsidR="00693F3A" w:rsidRPr="00C479F5">
        <w:rPr>
          <w:rFonts w:ascii="Arial" w:hAnsi="Arial" w:cs="Arial"/>
          <w:color w:val="000000"/>
        </w:rPr>
        <w:t>gzip, …</w:t>
      </w:r>
      <w:r w:rsidRPr="00C479F5">
        <w:rPr>
          <w:rFonts w:ascii="Arial" w:hAnsi="Arial" w:cs="Arial"/>
          <w:color w:val="000000"/>
        </w:rPr>
        <w:t xml:space="preserve">), no cifrado y sin contraseña, con un tamaño máximo de 50 Mb. </w:t>
      </w:r>
    </w:p>
    <w:p w14:paraId="565EE101" w14:textId="2FE37689" w:rsidR="00640E3B" w:rsidRPr="002C0BD0" w:rsidRDefault="002C0BD0" w:rsidP="002C0BD0">
      <w:pPr>
        <w:spacing w:line="300" w:lineRule="exact"/>
        <w:ind w:firstLine="567"/>
        <w:jc w:val="both"/>
        <w:rPr>
          <w:rFonts w:ascii="Arial" w:hAnsi="Arial"/>
          <w:color w:val="000000"/>
        </w:rPr>
      </w:pPr>
      <w:r w:rsidRPr="00C479F5">
        <w:rPr>
          <w:rFonts w:ascii="Arial" w:hAnsi="Arial"/>
          <w:color w:val="000000"/>
        </w:rPr>
        <w:t>Además, los documentos deberán aparecer en el mismo orden y con la misma</w:t>
      </w:r>
      <w:r w:rsidRPr="00650AA8">
        <w:rPr>
          <w:rFonts w:ascii="Arial" w:hAnsi="Arial"/>
          <w:color w:val="000000"/>
        </w:rPr>
        <w:t xml:space="preserve"> numeración que se haya hecho constar en el currículo.</w:t>
      </w:r>
    </w:p>
    <w:p w14:paraId="10EAC573"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Los ficheros, para su envío por el registro electrónico, deberán nombrarse de la siguiente forma:</w:t>
      </w:r>
    </w:p>
    <w:p w14:paraId="19A57757" w14:textId="77777777" w:rsidR="00640E3B" w:rsidRPr="005D341F" w:rsidRDefault="00640E3B" w:rsidP="00014A9B">
      <w:pPr>
        <w:widowControl/>
        <w:autoSpaceDE/>
        <w:autoSpaceDN/>
        <w:adjustRightInd/>
        <w:spacing w:line="300" w:lineRule="exact"/>
        <w:ind w:right="2" w:firstLine="567"/>
        <w:jc w:val="both"/>
        <w:rPr>
          <w:rFonts w:ascii="Arial" w:hAnsi="Arial" w:cs="Arial"/>
          <w:lang w:val="es-ES_tradnl"/>
        </w:rPr>
      </w:pPr>
    </w:p>
    <w:p w14:paraId="7BDFFEAC"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Declara_PU_xx_yyy_Apellidos_nombre.pdf</w:t>
      </w:r>
    </w:p>
    <w:p w14:paraId="5B3A03EB"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Curriculo_PU_xx_yyy_Apellidos_nombre.pdf</w:t>
      </w:r>
    </w:p>
    <w:p w14:paraId="5BB53CE4"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Doc_PU_xx_yyy_Apellidos_nombre.pdf</w:t>
      </w:r>
    </w:p>
    <w:p w14:paraId="52EDCD98"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p>
    <w:p w14:paraId="07F52719" w14:textId="77777777" w:rsidR="00640E3B" w:rsidRPr="005D341F" w:rsidRDefault="00640E3B" w:rsidP="00014A9B">
      <w:pPr>
        <w:widowControl/>
        <w:autoSpaceDE/>
        <w:autoSpaceDN/>
        <w:adjustRightInd/>
        <w:spacing w:line="300" w:lineRule="exact"/>
        <w:ind w:right="2" w:firstLine="284"/>
        <w:jc w:val="both"/>
        <w:rPr>
          <w:rFonts w:ascii="Arial" w:hAnsi="Arial" w:cs="Arial"/>
          <w:lang w:val="es-ES_tradnl"/>
        </w:rPr>
      </w:pPr>
      <w:r w:rsidRPr="005D341F">
        <w:rPr>
          <w:rFonts w:ascii="Arial" w:hAnsi="Arial" w:cs="Arial"/>
          <w:lang w:val="es-ES_tradnl"/>
        </w:rPr>
        <w:t>(xx se refiere</w:t>
      </w:r>
      <w:r w:rsidR="001B3568" w:rsidRPr="005D341F">
        <w:rPr>
          <w:rFonts w:ascii="Arial" w:hAnsi="Arial" w:cs="Arial"/>
          <w:lang w:val="es-ES_tradnl"/>
        </w:rPr>
        <w:t xml:space="preserve"> a las dos últimas cifras de</w:t>
      </w:r>
      <w:r w:rsidRPr="005D341F">
        <w:rPr>
          <w:rFonts w:ascii="Arial" w:hAnsi="Arial" w:cs="Arial"/>
          <w:lang w:val="es-ES_tradnl"/>
        </w:rPr>
        <w:t>l año natural e yyy se refiere a los tres dígitos del número de la plaza, desde 001 en adelante)</w:t>
      </w:r>
    </w:p>
    <w:p w14:paraId="62E9AC9E" w14:textId="77777777" w:rsidR="00A44DD0" w:rsidRPr="005D341F" w:rsidRDefault="00A44DD0" w:rsidP="00014A9B">
      <w:pPr>
        <w:pStyle w:val="Textoindependiente"/>
        <w:tabs>
          <w:tab w:val="left" w:pos="1134"/>
        </w:tabs>
        <w:kinsoku w:val="0"/>
        <w:overflowPunct w:val="0"/>
        <w:spacing w:line="300" w:lineRule="exact"/>
        <w:ind w:left="0" w:right="2" w:firstLine="0"/>
        <w:rPr>
          <w:sz w:val="24"/>
          <w:szCs w:val="24"/>
        </w:rPr>
      </w:pPr>
    </w:p>
    <w:sectPr w:rsidR="00A44DD0" w:rsidRPr="005D341F" w:rsidSect="001F6149">
      <w:footerReference w:type="default" r:id="rId8"/>
      <w:pgSz w:w="11910" w:h="16840"/>
      <w:pgMar w:top="1418" w:right="1278" w:bottom="1418" w:left="1418" w:header="805" w:footer="76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13894" w14:textId="77777777" w:rsidR="00002B57" w:rsidRDefault="00002B57">
      <w:r>
        <w:separator/>
      </w:r>
    </w:p>
  </w:endnote>
  <w:endnote w:type="continuationSeparator" w:id="0">
    <w:p w14:paraId="1BBF4578" w14:textId="77777777" w:rsidR="00002B57" w:rsidRDefault="0000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DFC3" w14:textId="243DC348" w:rsidR="00D07256" w:rsidRDefault="006127B5">
    <w:pPr>
      <w:pStyle w:val="Textoindependiente"/>
      <w:kinsoku w:val="0"/>
      <w:overflowPunct w:val="0"/>
      <w:spacing w:line="14" w:lineRule="auto"/>
      <w:ind w:left="0" w:firstLine="0"/>
      <w:rPr>
        <w:rFonts w:ascii="Times New Roman" w:hAnsi="Times New Roman" w:cs="Times New Roman"/>
      </w:rPr>
    </w:pPr>
    <w:r>
      <w:rPr>
        <w:noProof/>
      </w:rPr>
      <mc:AlternateContent>
        <mc:Choice Requires="wps">
          <w:drawing>
            <wp:anchor distT="0" distB="0" distL="114300" distR="114300" simplePos="0" relativeHeight="251658240" behindDoc="1" locked="1" layoutInCell="0" allowOverlap="1" wp14:anchorId="2B6D6D25" wp14:editId="707975BF">
              <wp:simplePos x="0" y="0"/>
              <wp:positionH relativeFrom="page">
                <wp:posOffset>3578225</wp:posOffset>
              </wp:positionH>
              <wp:positionV relativeFrom="page">
                <wp:posOffset>10121265</wp:posOffset>
              </wp:positionV>
              <wp:extent cx="40386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0E495" w14:textId="44A4E99C" w:rsidR="00D07256" w:rsidRPr="009E2E4C" w:rsidRDefault="00027105" w:rsidP="005F7399">
                          <w:pPr>
                            <w:rPr>
                              <w:rFonts w:ascii="Arial" w:hAnsi="Arial" w:cs="Arial"/>
                              <w:sz w:val="20"/>
                              <w:szCs w:val="20"/>
                            </w:rPr>
                          </w:pPr>
                          <w:r w:rsidRPr="009E2E4C">
                            <w:rPr>
                              <w:rFonts w:ascii="Arial" w:hAnsi="Arial" w:cs="Arial"/>
                              <w:sz w:val="20"/>
                              <w:szCs w:val="20"/>
                            </w:rPr>
                            <w:fldChar w:fldCharType="begin"/>
                          </w:r>
                          <w:r w:rsidRPr="009E2E4C">
                            <w:rPr>
                              <w:rFonts w:ascii="Arial" w:hAnsi="Arial" w:cs="Arial"/>
                              <w:sz w:val="20"/>
                              <w:szCs w:val="20"/>
                            </w:rPr>
                            <w:instrText>PAGE   \* MERGEFORMAT</w:instrText>
                          </w:r>
                          <w:r w:rsidRPr="009E2E4C">
                            <w:rPr>
                              <w:rFonts w:ascii="Arial" w:hAnsi="Arial" w:cs="Arial"/>
                              <w:sz w:val="20"/>
                              <w:szCs w:val="20"/>
                            </w:rPr>
                            <w:fldChar w:fldCharType="separate"/>
                          </w:r>
                          <w:r w:rsidR="00DC5113">
                            <w:rPr>
                              <w:rFonts w:ascii="Arial" w:hAnsi="Arial" w:cs="Arial"/>
                              <w:noProof/>
                              <w:sz w:val="20"/>
                              <w:szCs w:val="20"/>
                            </w:rPr>
                            <w:t>1</w:t>
                          </w:r>
                          <w:r w:rsidRPr="009E2E4C">
                            <w:rPr>
                              <w:rFonts w:ascii="Arial" w:hAnsi="Arial" w:cs="Arial"/>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D6D25" id="_x0000_t202" coordsize="21600,21600" o:spt="202" path="m,l,21600r21600,l21600,xe">
              <v:stroke joinstyle="miter"/>
              <v:path gradientshapeok="t" o:connecttype="rect"/>
            </v:shapetype>
            <v:shape id="Text Box 1" o:spid="_x0000_s1026" type="#_x0000_t202" style="position:absolute;margin-left:281.75pt;margin-top:796.95pt;width:31.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" o:allowincell="f" filled="f" stroked="f">
              <v:textbox inset="0,0,0,0">
                <w:txbxContent>
                  <w:p w14:paraId="2000E495" w14:textId="44A4E99C" w:rsidR="00D07256" w:rsidRPr="009E2E4C" w:rsidRDefault="00027105" w:rsidP="005F7399">
                    <w:pPr>
                      <w:rPr>
                        <w:rFonts w:ascii="Arial" w:hAnsi="Arial" w:cs="Arial"/>
                        <w:sz w:val="20"/>
                        <w:szCs w:val="20"/>
                      </w:rPr>
                    </w:pPr>
                    <w:r w:rsidRPr="009E2E4C">
                      <w:rPr>
                        <w:rFonts w:ascii="Arial" w:hAnsi="Arial" w:cs="Arial"/>
                        <w:sz w:val="20"/>
                        <w:szCs w:val="20"/>
                      </w:rPr>
                      <w:fldChar w:fldCharType="begin"/>
                    </w:r>
                    <w:r w:rsidRPr="009E2E4C">
                      <w:rPr>
                        <w:rFonts w:ascii="Arial" w:hAnsi="Arial" w:cs="Arial"/>
                        <w:sz w:val="20"/>
                        <w:szCs w:val="20"/>
                      </w:rPr>
                      <w:instrText>PAGE   \* MERGEFORMAT</w:instrText>
                    </w:r>
                    <w:r w:rsidRPr="009E2E4C">
                      <w:rPr>
                        <w:rFonts w:ascii="Arial" w:hAnsi="Arial" w:cs="Arial"/>
                        <w:sz w:val="20"/>
                        <w:szCs w:val="20"/>
                      </w:rPr>
                      <w:fldChar w:fldCharType="separate"/>
                    </w:r>
                    <w:r w:rsidR="00DC5113">
                      <w:rPr>
                        <w:rFonts w:ascii="Arial" w:hAnsi="Arial" w:cs="Arial"/>
                        <w:noProof/>
                        <w:sz w:val="20"/>
                        <w:szCs w:val="20"/>
                      </w:rPr>
                      <w:t>1</w:t>
                    </w:r>
                    <w:r w:rsidRPr="009E2E4C">
                      <w:rPr>
                        <w:rFonts w:ascii="Arial" w:hAnsi="Arial" w:cs="Arial"/>
                        <w:sz w:val="20"/>
                        <w:szCs w:val="20"/>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C3C4E" w14:textId="77777777" w:rsidR="00002B57" w:rsidRDefault="00002B57">
      <w:r>
        <w:separator/>
      </w:r>
    </w:p>
  </w:footnote>
  <w:footnote w:type="continuationSeparator" w:id="0">
    <w:p w14:paraId="4EBA1FEC" w14:textId="77777777" w:rsidR="00002B57" w:rsidRDefault="00002B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09CBE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00000885"/>
    <w:lvl w:ilvl="0">
      <w:start w:val="1"/>
      <w:numFmt w:val="decimal"/>
      <w:lvlText w:val="%1."/>
      <w:lvlJc w:val="left"/>
      <w:pPr>
        <w:ind w:left="2094" w:hanging="223"/>
      </w:pPr>
      <w:rPr>
        <w:rFonts w:ascii="Arial" w:hAnsi="Arial" w:cs="Arial"/>
        <w:b w:val="0"/>
        <w:bCs w:val="0"/>
        <w:color w:val="2B2A29"/>
        <w:sz w:val="20"/>
        <w:szCs w:val="20"/>
      </w:rPr>
    </w:lvl>
    <w:lvl w:ilvl="1">
      <w:start w:val="1"/>
      <w:numFmt w:val="decimal"/>
      <w:lvlText w:val="%1.%2."/>
      <w:lvlJc w:val="left"/>
      <w:pPr>
        <w:ind w:left="2094" w:hanging="384"/>
      </w:pPr>
      <w:rPr>
        <w:rFonts w:ascii="Arial" w:hAnsi="Arial" w:cs="Arial"/>
        <w:b w:val="0"/>
        <w:bCs w:val="0"/>
        <w:color w:val="2B2A29"/>
        <w:sz w:val="20"/>
        <w:szCs w:val="20"/>
      </w:rPr>
    </w:lvl>
    <w:lvl w:ilvl="2">
      <w:start w:val="1"/>
      <w:numFmt w:val="decimal"/>
      <w:lvlText w:val="%1.%2.%3."/>
      <w:lvlJc w:val="left"/>
      <w:pPr>
        <w:ind w:left="2094" w:hanging="566"/>
      </w:pPr>
      <w:rPr>
        <w:rFonts w:ascii="Arial" w:hAnsi="Arial" w:cs="Arial"/>
        <w:b w:val="0"/>
        <w:bCs w:val="0"/>
        <w:color w:val="2B2A29"/>
        <w:sz w:val="20"/>
        <w:szCs w:val="20"/>
      </w:rPr>
    </w:lvl>
    <w:lvl w:ilvl="3">
      <w:numFmt w:val="bullet"/>
      <w:lvlText w:val="•"/>
      <w:lvlJc w:val="left"/>
      <w:pPr>
        <w:ind w:left="2094" w:hanging="566"/>
      </w:pPr>
    </w:lvl>
    <w:lvl w:ilvl="4">
      <w:numFmt w:val="bullet"/>
      <w:lvlText w:val="•"/>
      <w:lvlJc w:val="left"/>
      <w:pPr>
        <w:ind w:left="2094" w:hanging="566"/>
      </w:pPr>
    </w:lvl>
    <w:lvl w:ilvl="5">
      <w:numFmt w:val="bullet"/>
      <w:lvlText w:val="•"/>
      <w:lvlJc w:val="left"/>
      <w:pPr>
        <w:ind w:left="2094" w:hanging="566"/>
      </w:pPr>
    </w:lvl>
    <w:lvl w:ilvl="6">
      <w:numFmt w:val="bullet"/>
      <w:lvlText w:val="•"/>
      <w:lvlJc w:val="left"/>
      <w:pPr>
        <w:ind w:left="2094" w:hanging="566"/>
      </w:pPr>
    </w:lvl>
    <w:lvl w:ilvl="7">
      <w:numFmt w:val="bullet"/>
      <w:lvlText w:val="•"/>
      <w:lvlJc w:val="left"/>
      <w:pPr>
        <w:ind w:left="2378" w:hanging="566"/>
      </w:pPr>
    </w:lvl>
    <w:lvl w:ilvl="8">
      <w:numFmt w:val="bullet"/>
      <w:lvlText w:val="•"/>
      <w:lvlJc w:val="left"/>
      <w:pPr>
        <w:ind w:left="2767" w:hanging="566"/>
      </w:pPr>
    </w:lvl>
  </w:abstractNum>
  <w:abstractNum w:abstractNumId="2" w15:restartNumberingAfterBreak="0">
    <w:nsid w:val="00000403"/>
    <w:multiLevelType w:val="multilevel"/>
    <w:tmpl w:val="00000886"/>
    <w:lvl w:ilvl="0">
      <w:start w:val="1"/>
      <w:numFmt w:val="lowerLetter"/>
      <w:lvlText w:val="%1)"/>
      <w:lvlJc w:val="left"/>
      <w:pPr>
        <w:ind w:left="2661" w:hanging="284"/>
      </w:pPr>
      <w:rPr>
        <w:rFonts w:ascii="Arial" w:hAnsi="Arial" w:cs="Arial"/>
        <w:b w:val="0"/>
        <w:bCs w:val="0"/>
        <w:color w:val="2B2A29"/>
        <w:sz w:val="20"/>
        <w:szCs w:val="20"/>
      </w:rPr>
    </w:lvl>
    <w:lvl w:ilvl="1">
      <w:numFmt w:val="bullet"/>
      <w:lvlText w:val="•"/>
      <w:lvlJc w:val="left"/>
      <w:pPr>
        <w:ind w:left="3437" w:hanging="284"/>
      </w:pPr>
    </w:lvl>
    <w:lvl w:ilvl="2">
      <w:numFmt w:val="bullet"/>
      <w:lvlText w:val="•"/>
      <w:lvlJc w:val="left"/>
      <w:pPr>
        <w:ind w:left="4214" w:hanging="284"/>
      </w:pPr>
    </w:lvl>
    <w:lvl w:ilvl="3">
      <w:numFmt w:val="bullet"/>
      <w:lvlText w:val="•"/>
      <w:lvlJc w:val="left"/>
      <w:pPr>
        <w:ind w:left="4990" w:hanging="284"/>
      </w:pPr>
    </w:lvl>
    <w:lvl w:ilvl="4">
      <w:numFmt w:val="bullet"/>
      <w:lvlText w:val="•"/>
      <w:lvlJc w:val="left"/>
      <w:pPr>
        <w:ind w:left="5767" w:hanging="284"/>
      </w:pPr>
    </w:lvl>
    <w:lvl w:ilvl="5">
      <w:numFmt w:val="bullet"/>
      <w:lvlText w:val="•"/>
      <w:lvlJc w:val="left"/>
      <w:pPr>
        <w:ind w:left="6543" w:hanging="284"/>
      </w:pPr>
    </w:lvl>
    <w:lvl w:ilvl="6">
      <w:numFmt w:val="bullet"/>
      <w:lvlText w:val="•"/>
      <w:lvlJc w:val="left"/>
      <w:pPr>
        <w:ind w:left="7319" w:hanging="284"/>
      </w:pPr>
    </w:lvl>
    <w:lvl w:ilvl="7">
      <w:numFmt w:val="bullet"/>
      <w:lvlText w:val="•"/>
      <w:lvlJc w:val="left"/>
      <w:pPr>
        <w:ind w:left="8096" w:hanging="284"/>
      </w:pPr>
    </w:lvl>
    <w:lvl w:ilvl="8">
      <w:numFmt w:val="bullet"/>
      <w:lvlText w:val="•"/>
      <w:lvlJc w:val="left"/>
      <w:pPr>
        <w:ind w:left="8872" w:hanging="284"/>
      </w:pPr>
    </w:lvl>
  </w:abstractNum>
  <w:abstractNum w:abstractNumId="3" w15:restartNumberingAfterBreak="0">
    <w:nsid w:val="00000404"/>
    <w:multiLevelType w:val="multilevel"/>
    <w:tmpl w:val="00000887"/>
    <w:lvl w:ilvl="0">
      <w:start w:val="1"/>
      <w:numFmt w:val="lowerLetter"/>
      <w:lvlText w:val="%1)"/>
      <w:lvlJc w:val="left"/>
      <w:pPr>
        <w:ind w:left="2661" w:hanging="284"/>
      </w:pPr>
      <w:rPr>
        <w:rFonts w:ascii="Arial" w:hAnsi="Arial" w:cs="Arial"/>
        <w:b w:val="0"/>
        <w:bCs w:val="0"/>
        <w:color w:val="2B2A29"/>
        <w:sz w:val="20"/>
        <w:szCs w:val="20"/>
      </w:rPr>
    </w:lvl>
    <w:lvl w:ilvl="1">
      <w:numFmt w:val="bullet"/>
      <w:lvlText w:val="•"/>
      <w:lvlJc w:val="left"/>
      <w:pPr>
        <w:ind w:left="3437" w:hanging="284"/>
      </w:pPr>
    </w:lvl>
    <w:lvl w:ilvl="2">
      <w:numFmt w:val="bullet"/>
      <w:lvlText w:val="•"/>
      <w:lvlJc w:val="left"/>
      <w:pPr>
        <w:ind w:left="4214" w:hanging="284"/>
      </w:pPr>
    </w:lvl>
    <w:lvl w:ilvl="3">
      <w:numFmt w:val="bullet"/>
      <w:lvlText w:val="•"/>
      <w:lvlJc w:val="left"/>
      <w:pPr>
        <w:ind w:left="4990" w:hanging="284"/>
      </w:pPr>
    </w:lvl>
    <w:lvl w:ilvl="4">
      <w:numFmt w:val="bullet"/>
      <w:lvlText w:val="•"/>
      <w:lvlJc w:val="left"/>
      <w:pPr>
        <w:ind w:left="5767" w:hanging="284"/>
      </w:pPr>
    </w:lvl>
    <w:lvl w:ilvl="5">
      <w:numFmt w:val="bullet"/>
      <w:lvlText w:val="•"/>
      <w:lvlJc w:val="left"/>
      <w:pPr>
        <w:ind w:left="6543" w:hanging="284"/>
      </w:pPr>
    </w:lvl>
    <w:lvl w:ilvl="6">
      <w:numFmt w:val="bullet"/>
      <w:lvlText w:val="•"/>
      <w:lvlJc w:val="left"/>
      <w:pPr>
        <w:ind w:left="7319" w:hanging="284"/>
      </w:pPr>
    </w:lvl>
    <w:lvl w:ilvl="7">
      <w:numFmt w:val="bullet"/>
      <w:lvlText w:val="•"/>
      <w:lvlJc w:val="left"/>
      <w:pPr>
        <w:ind w:left="8096" w:hanging="284"/>
      </w:pPr>
    </w:lvl>
    <w:lvl w:ilvl="8">
      <w:numFmt w:val="bullet"/>
      <w:lvlText w:val="•"/>
      <w:lvlJc w:val="left"/>
      <w:pPr>
        <w:ind w:left="8872" w:hanging="284"/>
      </w:pPr>
    </w:lvl>
  </w:abstractNum>
  <w:abstractNum w:abstractNumId="4" w15:restartNumberingAfterBreak="0">
    <w:nsid w:val="00000405"/>
    <w:multiLevelType w:val="multilevel"/>
    <w:tmpl w:val="00000888"/>
    <w:lvl w:ilvl="0">
      <w:start w:val="1"/>
      <w:numFmt w:val="upperRoman"/>
      <w:lvlText w:val="%1."/>
      <w:lvlJc w:val="left"/>
      <w:pPr>
        <w:ind w:left="2545" w:hanging="167"/>
      </w:pPr>
      <w:rPr>
        <w:rFonts w:ascii="Arial" w:hAnsi="Arial" w:cs="Arial"/>
        <w:b w:val="0"/>
        <w:bCs w:val="0"/>
        <w:color w:val="2B2A29"/>
        <w:sz w:val="20"/>
        <w:szCs w:val="20"/>
      </w:rPr>
    </w:lvl>
    <w:lvl w:ilvl="1">
      <w:numFmt w:val="bullet"/>
      <w:lvlText w:val="•"/>
      <w:lvlJc w:val="left"/>
      <w:pPr>
        <w:ind w:left="3333" w:hanging="167"/>
      </w:pPr>
    </w:lvl>
    <w:lvl w:ilvl="2">
      <w:numFmt w:val="bullet"/>
      <w:lvlText w:val="•"/>
      <w:lvlJc w:val="left"/>
      <w:pPr>
        <w:ind w:left="4121" w:hanging="167"/>
      </w:pPr>
    </w:lvl>
    <w:lvl w:ilvl="3">
      <w:numFmt w:val="bullet"/>
      <w:lvlText w:val="•"/>
      <w:lvlJc w:val="left"/>
      <w:pPr>
        <w:ind w:left="4909" w:hanging="167"/>
      </w:pPr>
    </w:lvl>
    <w:lvl w:ilvl="4">
      <w:numFmt w:val="bullet"/>
      <w:lvlText w:val="•"/>
      <w:lvlJc w:val="left"/>
      <w:pPr>
        <w:ind w:left="5697" w:hanging="167"/>
      </w:pPr>
    </w:lvl>
    <w:lvl w:ilvl="5">
      <w:numFmt w:val="bullet"/>
      <w:lvlText w:val="•"/>
      <w:lvlJc w:val="left"/>
      <w:pPr>
        <w:ind w:left="6485" w:hanging="167"/>
      </w:pPr>
    </w:lvl>
    <w:lvl w:ilvl="6">
      <w:numFmt w:val="bullet"/>
      <w:lvlText w:val="•"/>
      <w:lvlJc w:val="left"/>
      <w:pPr>
        <w:ind w:left="7273" w:hanging="167"/>
      </w:pPr>
    </w:lvl>
    <w:lvl w:ilvl="7">
      <w:numFmt w:val="bullet"/>
      <w:lvlText w:val="•"/>
      <w:lvlJc w:val="left"/>
      <w:pPr>
        <w:ind w:left="8061" w:hanging="167"/>
      </w:pPr>
    </w:lvl>
    <w:lvl w:ilvl="8">
      <w:numFmt w:val="bullet"/>
      <w:lvlText w:val="•"/>
      <w:lvlJc w:val="left"/>
      <w:pPr>
        <w:ind w:left="8849" w:hanging="167"/>
      </w:pPr>
    </w:lvl>
  </w:abstractNum>
  <w:abstractNum w:abstractNumId="5" w15:restartNumberingAfterBreak="0">
    <w:nsid w:val="00000406"/>
    <w:multiLevelType w:val="multilevel"/>
    <w:tmpl w:val="00000889"/>
    <w:lvl w:ilvl="0">
      <w:start w:val="1"/>
      <w:numFmt w:val="decimal"/>
      <w:lvlText w:val="(%1)"/>
      <w:lvlJc w:val="left"/>
      <w:pPr>
        <w:ind w:left="906" w:hanging="205"/>
      </w:pPr>
      <w:rPr>
        <w:rFonts w:ascii="Arial" w:hAnsi="Arial" w:cs="Arial"/>
        <w:b w:val="0"/>
        <w:bCs w:val="0"/>
        <w:w w:val="104"/>
        <w:sz w:val="13"/>
        <w:szCs w:val="13"/>
      </w:rPr>
    </w:lvl>
    <w:lvl w:ilvl="1">
      <w:start w:val="1"/>
      <w:numFmt w:val="decimal"/>
      <w:lvlText w:val="%2."/>
      <w:lvlJc w:val="left"/>
      <w:pPr>
        <w:ind w:left="1760" w:hanging="309"/>
      </w:pPr>
      <w:rPr>
        <w:rFonts w:ascii="Arial" w:hAnsi="Arial" w:cs="Arial"/>
        <w:b w:val="0"/>
        <w:bCs w:val="0"/>
        <w:sz w:val="17"/>
        <w:szCs w:val="17"/>
      </w:rPr>
    </w:lvl>
    <w:lvl w:ilvl="2">
      <w:numFmt w:val="bullet"/>
      <w:lvlText w:val="•"/>
      <w:lvlJc w:val="left"/>
      <w:pPr>
        <w:ind w:left="2723" w:hanging="309"/>
      </w:pPr>
    </w:lvl>
    <w:lvl w:ilvl="3">
      <w:numFmt w:val="bullet"/>
      <w:lvlText w:val="•"/>
      <w:lvlJc w:val="left"/>
      <w:pPr>
        <w:ind w:left="3686" w:hanging="309"/>
      </w:pPr>
    </w:lvl>
    <w:lvl w:ilvl="4">
      <w:numFmt w:val="bullet"/>
      <w:lvlText w:val="•"/>
      <w:lvlJc w:val="left"/>
      <w:pPr>
        <w:ind w:left="4648" w:hanging="309"/>
      </w:pPr>
    </w:lvl>
    <w:lvl w:ilvl="5">
      <w:numFmt w:val="bullet"/>
      <w:lvlText w:val="•"/>
      <w:lvlJc w:val="left"/>
      <w:pPr>
        <w:ind w:left="5611" w:hanging="309"/>
      </w:pPr>
    </w:lvl>
    <w:lvl w:ilvl="6">
      <w:numFmt w:val="bullet"/>
      <w:lvlText w:val="•"/>
      <w:lvlJc w:val="left"/>
      <w:pPr>
        <w:ind w:left="6574" w:hanging="309"/>
      </w:pPr>
    </w:lvl>
    <w:lvl w:ilvl="7">
      <w:numFmt w:val="bullet"/>
      <w:lvlText w:val="•"/>
      <w:lvlJc w:val="left"/>
      <w:pPr>
        <w:ind w:left="7537" w:hanging="309"/>
      </w:pPr>
    </w:lvl>
    <w:lvl w:ilvl="8">
      <w:numFmt w:val="bullet"/>
      <w:lvlText w:val="•"/>
      <w:lvlJc w:val="left"/>
      <w:pPr>
        <w:ind w:left="8499" w:hanging="309"/>
      </w:pPr>
    </w:lvl>
  </w:abstractNum>
  <w:abstractNum w:abstractNumId="6" w15:restartNumberingAfterBreak="0">
    <w:nsid w:val="00000407"/>
    <w:multiLevelType w:val="multilevel"/>
    <w:tmpl w:val="0000088A"/>
    <w:lvl w:ilvl="0">
      <w:numFmt w:val="bullet"/>
      <w:lvlText w:val="□"/>
      <w:lvlJc w:val="left"/>
      <w:pPr>
        <w:ind w:left="215" w:hanging="161"/>
      </w:pPr>
      <w:rPr>
        <w:rFonts w:ascii="Courier New" w:hAnsi="Courier New"/>
        <w:b w:val="0"/>
        <w:w w:val="102"/>
        <w:sz w:val="20"/>
      </w:rPr>
    </w:lvl>
    <w:lvl w:ilvl="1">
      <w:numFmt w:val="bullet"/>
      <w:lvlText w:val="•"/>
      <w:lvlJc w:val="left"/>
      <w:pPr>
        <w:ind w:left="392" w:hanging="161"/>
      </w:pPr>
    </w:lvl>
    <w:lvl w:ilvl="2">
      <w:numFmt w:val="bullet"/>
      <w:lvlText w:val="•"/>
      <w:lvlJc w:val="left"/>
      <w:pPr>
        <w:ind w:left="569" w:hanging="161"/>
      </w:pPr>
    </w:lvl>
    <w:lvl w:ilvl="3">
      <w:numFmt w:val="bullet"/>
      <w:lvlText w:val="•"/>
      <w:lvlJc w:val="left"/>
      <w:pPr>
        <w:ind w:left="747" w:hanging="161"/>
      </w:pPr>
    </w:lvl>
    <w:lvl w:ilvl="4">
      <w:numFmt w:val="bullet"/>
      <w:lvlText w:val="•"/>
      <w:lvlJc w:val="left"/>
      <w:pPr>
        <w:ind w:left="924" w:hanging="161"/>
      </w:pPr>
    </w:lvl>
    <w:lvl w:ilvl="5">
      <w:numFmt w:val="bullet"/>
      <w:lvlText w:val="•"/>
      <w:lvlJc w:val="left"/>
      <w:pPr>
        <w:ind w:left="1101" w:hanging="161"/>
      </w:pPr>
    </w:lvl>
    <w:lvl w:ilvl="6">
      <w:numFmt w:val="bullet"/>
      <w:lvlText w:val="•"/>
      <w:lvlJc w:val="left"/>
      <w:pPr>
        <w:ind w:left="1278" w:hanging="161"/>
      </w:pPr>
    </w:lvl>
    <w:lvl w:ilvl="7">
      <w:numFmt w:val="bullet"/>
      <w:lvlText w:val="•"/>
      <w:lvlJc w:val="left"/>
      <w:pPr>
        <w:ind w:left="1456" w:hanging="161"/>
      </w:pPr>
    </w:lvl>
    <w:lvl w:ilvl="8">
      <w:numFmt w:val="bullet"/>
      <w:lvlText w:val="•"/>
      <w:lvlJc w:val="left"/>
      <w:pPr>
        <w:ind w:left="1633" w:hanging="161"/>
      </w:pPr>
    </w:lvl>
  </w:abstractNum>
  <w:abstractNum w:abstractNumId="7" w15:restartNumberingAfterBreak="0">
    <w:nsid w:val="00000408"/>
    <w:multiLevelType w:val="multilevel"/>
    <w:tmpl w:val="0000088B"/>
    <w:lvl w:ilvl="0">
      <w:start w:val="2"/>
      <w:numFmt w:val="decimal"/>
      <w:lvlText w:val="%1"/>
      <w:lvlJc w:val="left"/>
      <w:pPr>
        <w:ind w:left="3167" w:hanging="427"/>
      </w:pPr>
      <w:rPr>
        <w:rFonts w:cs="Times New Roman"/>
      </w:rPr>
    </w:lvl>
    <w:lvl w:ilvl="1">
      <w:start w:val="2"/>
      <w:numFmt w:val="decimal"/>
      <w:lvlText w:val="%1.%2"/>
      <w:lvlJc w:val="left"/>
      <w:pPr>
        <w:ind w:left="3167" w:hanging="427"/>
      </w:pPr>
      <w:rPr>
        <w:rFonts w:cs="Times New Roman"/>
      </w:rPr>
    </w:lvl>
    <w:lvl w:ilvl="2">
      <w:start w:val="3"/>
      <w:numFmt w:val="lowerLetter"/>
      <w:lvlText w:val="%1.%2.%3)"/>
      <w:lvlJc w:val="left"/>
      <w:pPr>
        <w:ind w:left="2740" w:hanging="427"/>
      </w:pPr>
      <w:rPr>
        <w:rFonts w:ascii="Arial" w:hAnsi="Arial" w:cs="Arial"/>
        <w:b w:val="0"/>
        <w:bCs w:val="0"/>
        <w:spacing w:val="-1"/>
        <w:w w:val="102"/>
        <w:sz w:val="15"/>
        <w:szCs w:val="15"/>
      </w:rPr>
    </w:lvl>
    <w:lvl w:ilvl="3">
      <w:numFmt w:val="bullet"/>
      <w:lvlText w:val="•"/>
      <w:lvlJc w:val="left"/>
      <w:pPr>
        <w:ind w:left="4780" w:hanging="427"/>
      </w:pPr>
    </w:lvl>
    <w:lvl w:ilvl="4">
      <w:numFmt w:val="bullet"/>
      <w:lvlText w:val="•"/>
      <w:lvlJc w:val="left"/>
      <w:pPr>
        <w:ind w:left="5587" w:hanging="427"/>
      </w:pPr>
    </w:lvl>
    <w:lvl w:ilvl="5">
      <w:numFmt w:val="bullet"/>
      <w:lvlText w:val="•"/>
      <w:lvlJc w:val="left"/>
      <w:pPr>
        <w:ind w:left="6393" w:hanging="427"/>
      </w:pPr>
    </w:lvl>
    <w:lvl w:ilvl="6">
      <w:numFmt w:val="bullet"/>
      <w:lvlText w:val="•"/>
      <w:lvlJc w:val="left"/>
      <w:pPr>
        <w:ind w:left="7199" w:hanging="427"/>
      </w:pPr>
    </w:lvl>
    <w:lvl w:ilvl="7">
      <w:numFmt w:val="bullet"/>
      <w:lvlText w:val="•"/>
      <w:lvlJc w:val="left"/>
      <w:pPr>
        <w:ind w:left="8006" w:hanging="427"/>
      </w:pPr>
    </w:lvl>
    <w:lvl w:ilvl="8">
      <w:numFmt w:val="bullet"/>
      <w:lvlText w:val="•"/>
      <w:lvlJc w:val="left"/>
      <w:pPr>
        <w:ind w:left="8812" w:hanging="427"/>
      </w:pPr>
    </w:lvl>
  </w:abstractNum>
  <w:abstractNum w:abstractNumId="8" w15:restartNumberingAfterBreak="0">
    <w:nsid w:val="00000409"/>
    <w:multiLevelType w:val="multilevel"/>
    <w:tmpl w:val="0000088C"/>
    <w:lvl w:ilvl="0">
      <w:start w:val="2"/>
      <w:numFmt w:val="decimal"/>
      <w:lvlText w:val="%1"/>
      <w:lvlJc w:val="left"/>
      <w:pPr>
        <w:ind w:left="3177" w:hanging="437"/>
      </w:pPr>
      <w:rPr>
        <w:rFonts w:cs="Times New Roman"/>
      </w:rPr>
    </w:lvl>
    <w:lvl w:ilvl="1">
      <w:start w:val="2"/>
      <w:numFmt w:val="decimal"/>
      <w:lvlText w:val="%1.%2"/>
      <w:lvlJc w:val="left"/>
      <w:pPr>
        <w:ind w:left="3177" w:hanging="437"/>
      </w:pPr>
      <w:rPr>
        <w:rFonts w:cs="Times New Roman"/>
      </w:rPr>
    </w:lvl>
    <w:lvl w:ilvl="2">
      <w:start w:val="7"/>
      <w:numFmt w:val="lowerLetter"/>
      <w:lvlText w:val="%1.%2.%3)"/>
      <w:lvlJc w:val="left"/>
      <w:pPr>
        <w:ind w:left="3177" w:hanging="437"/>
      </w:pPr>
      <w:rPr>
        <w:rFonts w:ascii="Arial" w:hAnsi="Arial" w:cs="Arial"/>
        <w:b w:val="0"/>
        <w:bCs w:val="0"/>
        <w:spacing w:val="-1"/>
        <w:w w:val="102"/>
        <w:sz w:val="15"/>
        <w:szCs w:val="15"/>
      </w:rPr>
    </w:lvl>
    <w:lvl w:ilvl="3">
      <w:numFmt w:val="bullet"/>
      <w:lvlText w:val="•"/>
      <w:lvlJc w:val="left"/>
      <w:pPr>
        <w:ind w:left="5351" w:hanging="437"/>
      </w:pPr>
    </w:lvl>
    <w:lvl w:ilvl="4">
      <w:numFmt w:val="bullet"/>
      <w:lvlText w:val="•"/>
      <w:lvlJc w:val="left"/>
      <w:pPr>
        <w:ind w:left="6076" w:hanging="437"/>
      </w:pPr>
    </w:lvl>
    <w:lvl w:ilvl="5">
      <w:numFmt w:val="bullet"/>
      <w:lvlText w:val="•"/>
      <w:lvlJc w:val="left"/>
      <w:pPr>
        <w:ind w:left="6801" w:hanging="437"/>
      </w:pPr>
    </w:lvl>
    <w:lvl w:ilvl="6">
      <w:numFmt w:val="bullet"/>
      <w:lvlText w:val="•"/>
      <w:lvlJc w:val="left"/>
      <w:pPr>
        <w:ind w:left="7526" w:hanging="437"/>
      </w:pPr>
    </w:lvl>
    <w:lvl w:ilvl="7">
      <w:numFmt w:val="bullet"/>
      <w:lvlText w:val="•"/>
      <w:lvlJc w:val="left"/>
      <w:pPr>
        <w:ind w:left="8251" w:hanging="437"/>
      </w:pPr>
    </w:lvl>
    <w:lvl w:ilvl="8">
      <w:numFmt w:val="bullet"/>
      <w:lvlText w:val="•"/>
      <w:lvlJc w:val="left"/>
      <w:pPr>
        <w:ind w:left="8975" w:hanging="437"/>
      </w:pPr>
    </w:lvl>
  </w:abstractNum>
  <w:abstractNum w:abstractNumId="9" w15:restartNumberingAfterBreak="0">
    <w:nsid w:val="0000040A"/>
    <w:multiLevelType w:val="multilevel"/>
    <w:tmpl w:val="0000088D"/>
    <w:lvl w:ilvl="0">
      <w:numFmt w:val="bullet"/>
      <w:lvlText w:val="•"/>
      <w:lvlJc w:val="left"/>
      <w:pPr>
        <w:ind w:left="2907" w:hanging="308"/>
      </w:pPr>
      <w:rPr>
        <w:rFonts w:ascii="Microsoft Sans Serif" w:hAnsi="Microsoft Sans Serif"/>
        <w:b w:val="0"/>
        <w:w w:val="131"/>
        <w:sz w:val="17"/>
      </w:rPr>
    </w:lvl>
    <w:lvl w:ilvl="1">
      <w:numFmt w:val="bullet"/>
      <w:lvlText w:val="•"/>
      <w:lvlJc w:val="left"/>
      <w:pPr>
        <w:ind w:left="3659" w:hanging="308"/>
      </w:pPr>
    </w:lvl>
    <w:lvl w:ilvl="2">
      <w:numFmt w:val="bullet"/>
      <w:lvlText w:val="•"/>
      <w:lvlJc w:val="left"/>
      <w:pPr>
        <w:ind w:left="4410" w:hanging="308"/>
      </w:pPr>
    </w:lvl>
    <w:lvl w:ilvl="3">
      <w:numFmt w:val="bullet"/>
      <w:lvlText w:val="•"/>
      <w:lvlJc w:val="left"/>
      <w:pPr>
        <w:ind w:left="5162" w:hanging="308"/>
      </w:pPr>
    </w:lvl>
    <w:lvl w:ilvl="4">
      <w:numFmt w:val="bullet"/>
      <w:lvlText w:val="•"/>
      <w:lvlJc w:val="left"/>
      <w:pPr>
        <w:ind w:left="5914" w:hanging="308"/>
      </w:pPr>
    </w:lvl>
    <w:lvl w:ilvl="5">
      <w:numFmt w:val="bullet"/>
      <w:lvlText w:val="•"/>
      <w:lvlJc w:val="left"/>
      <w:pPr>
        <w:ind w:left="6666" w:hanging="308"/>
      </w:pPr>
    </w:lvl>
    <w:lvl w:ilvl="6">
      <w:numFmt w:val="bullet"/>
      <w:lvlText w:val="•"/>
      <w:lvlJc w:val="left"/>
      <w:pPr>
        <w:ind w:left="7418" w:hanging="308"/>
      </w:pPr>
    </w:lvl>
    <w:lvl w:ilvl="7">
      <w:numFmt w:val="bullet"/>
      <w:lvlText w:val="•"/>
      <w:lvlJc w:val="left"/>
      <w:pPr>
        <w:ind w:left="8170" w:hanging="308"/>
      </w:pPr>
    </w:lvl>
    <w:lvl w:ilvl="8">
      <w:numFmt w:val="bullet"/>
      <w:lvlText w:val="•"/>
      <w:lvlJc w:val="left"/>
      <w:pPr>
        <w:ind w:left="8921" w:hanging="308"/>
      </w:pPr>
    </w:lvl>
  </w:abstractNum>
  <w:abstractNum w:abstractNumId="10" w15:restartNumberingAfterBreak="0">
    <w:nsid w:val="0A7011E7"/>
    <w:multiLevelType w:val="hybridMultilevel"/>
    <w:tmpl w:val="8F4CE4B0"/>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CF1CA3"/>
    <w:multiLevelType w:val="hybridMultilevel"/>
    <w:tmpl w:val="F85EB8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A1550D"/>
    <w:multiLevelType w:val="hybridMultilevel"/>
    <w:tmpl w:val="DEC01622"/>
    <w:lvl w:ilvl="0" w:tplc="63D0917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531E722C"/>
    <w:multiLevelType w:val="hybridMultilevel"/>
    <w:tmpl w:val="FED4BCB8"/>
    <w:lvl w:ilvl="0" w:tplc="DF566368">
      <w:numFmt w:val="decimal"/>
      <w:lvlText w:val="%1."/>
      <w:lvlJc w:val="left"/>
      <w:pPr>
        <w:ind w:left="1129" w:hanging="42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15:restartNumberingAfterBreak="0">
    <w:nsid w:val="5D821756"/>
    <w:multiLevelType w:val="hybridMultilevel"/>
    <w:tmpl w:val="AE6C182C"/>
    <w:lvl w:ilvl="0" w:tplc="1554AF4E">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F3"/>
    <w:rsid w:val="00002B57"/>
    <w:rsid w:val="000032FC"/>
    <w:rsid w:val="0000693F"/>
    <w:rsid w:val="0000776B"/>
    <w:rsid w:val="00010D89"/>
    <w:rsid w:val="000127DF"/>
    <w:rsid w:val="00014A9B"/>
    <w:rsid w:val="000166AB"/>
    <w:rsid w:val="0001671C"/>
    <w:rsid w:val="00023203"/>
    <w:rsid w:val="00027105"/>
    <w:rsid w:val="0003123A"/>
    <w:rsid w:val="000361D2"/>
    <w:rsid w:val="00043DFF"/>
    <w:rsid w:val="00044137"/>
    <w:rsid w:val="000502DD"/>
    <w:rsid w:val="000B55CA"/>
    <w:rsid w:val="000C0676"/>
    <w:rsid w:val="000D59FE"/>
    <w:rsid w:val="000D67A8"/>
    <w:rsid w:val="000E7756"/>
    <w:rsid w:val="000E7AB0"/>
    <w:rsid w:val="000F209C"/>
    <w:rsid w:val="00101DB7"/>
    <w:rsid w:val="001208F1"/>
    <w:rsid w:val="001261E4"/>
    <w:rsid w:val="00146183"/>
    <w:rsid w:val="00156DED"/>
    <w:rsid w:val="00156EF3"/>
    <w:rsid w:val="0016091D"/>
    <w:rsid w:val="001653B8"/>
    <w:rsid w:val="001668F5"/>
    <w:rsid w:val="00167A92"/>
    <w:rsid w:val="00167B2F"/>
    <w:rsid w:val="00173137"/>
    <w:rsid w:val="0018267C"/>
    <w:rsid w:val="001919CB"/>
    <w:rsid w:val="001A2987"/>
    <w:rsid w:val="001A2B30"/>
    <w:rsid w:val="001A58A7"/>
    <w:rsid w:val="001B0A76"/>
    <w:rsid w:val="001B3568"/>
    <w:rsid w:val="001B65B9"/>
    <w:rsid w:val="001C1022"/>
    <w:rsid w:val="001D6265"/>
    <w:rsid w:val="001E4AEA"/>
    <w:rsid w:val="001E523D"/>
    <w:rsid w:val="001E6290"/>
    <w:rsid w:val="001F3BE1"/>
    <w:rsid w:val="001F58C1"/>
    <w:rsid w:val="001F6149"/>
    <w:rsid w:val="001F7CF3"/>
    <w:rsid w:val="002102DD"/>
    <w:rsid w:val="00214CD2"/>
    <w:rsid w:val="0022039C"/>
    <w:rsid w:val="00225EBC"/>
    <w:rsid w:val="00232B26"/>
    <w:rsid w:val="002346D5"/>
    <w:rsid w:val="00235941"/>
    <w:rsid w:val="0024743B"/>
    <w:rsid w:val="00266143"/>
    <w:rsid w:val="0027399B"/>
    <w:rsid w:val="00274A96"/>
    <w:rsid w:val="00277105"/>
    <w:rsid w:val="00287C88"/>
    <w:rsid w:val="002A2EAC"/>
    <w:rsid w:val="002A63A0"/>
    <w:rsid w:val="002A654E"/>
    <w:rsid w:val="002A71BD"/>
    <w:rsid w:val="002B08A8"/>
    <w:rsid w:val="002B36CB"/>
    <w:rsid w:val="002C0BD0"/>
    <w:rsid w:val="002C3C48"/>
    <w:rsid w:val="002C4E1D"/>
    <w:rsid w:val="002C7C78"/>
    <w:rsid w:val="002E11E9"/>
    <w:rsid w:val="002E2579"/>
    <w:rsid w:val="002E5649"/>
    <w:rsid w:val="002F0ED8"/>
    <w:rsid w:val="002F5785"/>
    <w:rsid w:val="002F7217"/>
    <w:rsid w:val="00300757"/>
    <w:rsid w:val="00304E7A"/>
    <w:rsid w:val="00306303"/>
    <w:rsid w:val="003069C5"/>
    <w:rsid w:val="003071E6"/>
    <w:rsid w:val="003237BD"/>
    <w:rsid w:val="00323F83"/>
    <w:rsid w:val="00324597"/>
    <w:rsid w:val="003554A1"/>
    <w:rsid w:val="00356EDB"/>
    <w:rsid w:val="003616F1"/>
    <w:rsid w:val="00370999"/>
    <w:rsid w:val="00370D73"/>
    <w:rsid w:val="00372A2D"/>
    <w:rsid w:val="003737A0"/>
    <w:rsid w:val="00385137"/>
    <w:rsid w:val="003867C1"/>
    <w:rsid w:val="00387E0B"/>
    <w:rsid w:val="00391300"/>
    <w:rsid w:val="003960FD"/>
    <w:rsid w:val="0039773E"/>
    <w:rsid w:val="003A610E"/>
    <w:rsid w:val="003B3E51"/>
    <w:rsid w:val="003C6DBE"/>
    <w:rsid w:val="003D48D0"/>
    <w:rsid w:val="003D48E6"/>
    <w:rsid w:val="003D6156"/>
    <w:rsid w:val="003E4675"/>
    <w:rsid w:val="003F1389"/>
    <w:rsid w:val="003F39FC"/>
    <w:rsid w:val="0040064C"/>
    <w:rsid w:val="00412C7D"/>
    <w:rsid w:val="004167DB"/>
    <w:rsid w:val="0042478C"/>
    <w:rsid w:val="00425A48"/>
    <w:rsid w:val="00434F31"/>
    <w:rsid w:val="00457A68"/>
    <w:rsid w:val="004660E3"/>
    <w:rsid w:val="00467AE4"/>
    <w:rsid w:val="004702AD"/>
    <w:rsid w:val="004A0D4E"/>
    <w:rsid w:val="004A3DAE"/>
    <w:rsid w:val="004B2F61"/>
    <w:rsid w:val="004C105D"/>
    <w:rsid w:val="004C5274"/>
    <w:rsid w:val="004C619C"/>
    <w:rsid w:val="004E2BCC"/>
    <w:rsid w:val="004E2C61"/>
    <w:rsid w:val="004E40A8"/>
    <w:rsid w:val="004E668A"/>
    <w:rsid w:val="004E799F"/>
    <w:rsid w:val="00503F3A"/>
    <w:rsid w:val="00507701"/>
    <w:rsid w:val="00515983"/>
    <w:rsid w:val="00517204"/>
    <w:rsid w:val="00531F73"/>
    <w:rsid w:val="00541D07"/>
    <w:rsid w:val="00546AD3"/>
    <w:rsid w:val="005644C9"/>
    <w:rsid w:val="00565D66"/>
    <w:rsid w:val="00573A99"/>
    <w:rsid w:val="00573F44"/>
    <w:rsid w:val="005770DB"/>
    <w:rsid w:val="005813F5"/>
    <w:rsid w:val="00593A44"/>
    <w:rsid w:val="00595D29"/>
    <w:rsid w:val="005976C0"/>
    <w:rsid w:val="005A5138"/>
    <w:rsid w:val="005B32D8"/>
    <w:rsid w:val="005B719B"/>
    <w:rsid w:val="005C491F"/>
    <w:rsid w:val="005C60A8"/>
    <w:rsid w:val="005C74E7"/>
    <w:rsid w:val="005D1220"/>
    <w:rsid w:val="005D341F"/>
    <w:rsid w:val="005D7E2B"/>
    <w:rsid w:val="005F27D9"/>
    <w:rsid w:val="005F7399"/>
    <w:rsid w:val="0060022A"/>
    <w:rsid w:val="00600E5C"/>
    <w:rsid w:val="0060359C"/>
    <w:rsid w:val="0061157C"/>
    <w:rsid w:val="006127B5"/>
    <w:rsid w:val="00615F93"/>
    <w:rsid w:val="00624DA9"/>
    <w:rsid w:val="0063711D"/>
    <w:rsid w:val="00640E3B"/>
    <w:rsid w:val="006419A0"/>
    <w:rsid w:val="00642BBD"/>
    <w:rsid w:val="006474A9"/>
    <w:rsid w:val="00652141"/>
    <w:rsid w:val="00653958"/>
    <w:rsid w:val="00654A1A"/>
    <w:rsid w:val="0066171F"/>
    <w:rsid w:val="00671291"/>
    <w:rsid w:val="00693F3A"/>
    <w:rsid w:val="006965C5"/>
    <w:rsid w:val="006A46CF"/>
    <w:rsid w:val="006A5812"/>
    <w:rsid w:val="006A5DCF"/>
    <w:rsid w:val="006B3611"/>
    <w:rsid w:val="006B51A2"/>
    <w:rsid w:val="006B69F8"/>
    <w:rsid w:val="006B70C0"/>
    <w:rsid w:val="006B7424"/>
    <w:rsid w:val="006C25B5"/>
    <w:rsid w:val="006C3DB8"/>
    <w:rsid w:val="006E1F7E"/>
    <w:rsid w:val="006E24C6"/>
    <w:rsid w:val="006E68ED"/>
    <w:rsid w:val="006F255D"/>
    <w:rsid w:val="006F2BB6"/>
    <w:rsid w:val="006F35C4"/>
    <w:rsid w:val="007106CE"/>
    <w:rsid w:val="00714DB3"/>
    <w:rsid w:val="007231DF"/>
    <w:rsid w:val="007262B3"/>
    <w:rsid w:val="00730DB9"/>
    <w:rsid w:val="00742CAC"/>
    <w:rsid w:val="00750183"/>
    <w:rsid w:val="00751A48"/>
    <w:rsid w:val="00751B8A"/>
    <w:rsid w:val="00754F89"/>
    <w:rsid w:val="00755108"/>
    <w:rsid w:val="007572F5"/>
    <w:rsid w:val="00757D67"/>
    <w:rsid w:val="007615C1"/>
    <w:rsid w:val="00761A53"/>
    <w:rsid w:val="00776D45"/>
    <w:rsid w:val="0078478C"/>
    <w:rsid w:val="00792EDD"/>
    <w:rsid w:val="007C7D70"/>
    <w:rsid w:val="007D3318"/>
    <w:rsid w:val="007D5BF0"/>
    <w:rsid w:val="007F6463"/>
    <w:rsid w:val="00800846"/>
    <w:rsid w:val="00801FE7"/>
    <w:rsid w:val="00804204"/>
    <w:rsid w:val="00805B4B"/>
    <w:rsid w:val="00816EB9"/>
    <w:rsid w:val="00822C23"/>
    <w:rsid w:val="00834349"/>
    <w:rsid w:val="00842738"/>
    <w:rsid w:val="00850E0B"/>
    <w:rsid w:val="008535EF"/>
    <w:rsid w:val="008542DC"/>
    <w:rsid w:val="00854F73"/>
    <w:rsid w:val="008560B8"/>
    <w:rsid w:val="008659A2"/>
    <w:rsid w:val="00871EB1"/>
    <w:rsid w:val="00874845"/>
    <w:rsid w:val="00875D79"/>
    <w:rsid w:val="00884922"/>
    <w:rsid w:val="00887760"/>
    <w:rsid w:val="008927D9"/>
    <w:rsid w:val="00897E6D"/>
    <w:rsid w:val="008C1C29"/>
    <w:rsid w:val="008C23B9"/>
    <w:rsid w:val="008D18F9"/>
    <w:rsid w:val="008D3726"/>
    <w:rsid w:val="008D37B8"/>
    <w:rsid w:val="008D6239"/>
    <w:rsid w:val="008E1D6D"/>
    <w:rsid w:val="008E2540"/>
    <w:rsid w:val="008E32CB"/>
    <w:rsid w:val="008F42BD"/>
    <w:rsid w:val="008F597B"/>
    <w:rsid w:val="00906001"/>
    <w:rsid w:val="00906F0E"/>
    <w:rsid w:val="00924AEE"/>
    <w:rsid w:val="00926066"/>
    <w:rsid w:val="00936C91"/>
    <w:rsid w:val="00941E6B"/>
    <w:rsid w:val="00957AD5"/>
    <w:rsid w:val="00963F58"/>
    <w:rsid w:val="009663C0"/>
    <w:rsid w:val="00966B0B"/>
    <w:rsid w:val="00970AA1"/>
    <w:rsid w:val="00977D99"/>
    <w:rsid w:val="00977F77"/>
    <w:rsid w:val="00982153"/>
    <w:rsid w:val="009933CB"/>
    <w:rsid w:val="0099458B"/>
    <w:rsid w:val="00996BF5"/>
    <w:rsid w:val="009A5D70"/>
    <w:rsid w:val="009A7AC6"/>
    <w:rsid w:val="009B0769"/>
    <w:rsid w:val="009B4320"/>
    <w:rsid w:val="009B5EB2"/>
    <w:rsid w:val="009B6E91"/>
    <w:rsid w:val="009C02FD"/>
    <w:rsid w:val="009C083A"/>
    <w:rsid w:val="009C0980"/>
    <w:rsid w:val="009C523D"/>
    <w:rsid w:val="009D27F9"/>
    <w:rsid w:val="009D2FAE"/>
    <w:rsid w:val="009D3324"/>
    <w:rsid w:val="009D47F2"/>
    <w:rsid w:val="009D7B13"/>
    <w:rsid w:val="009E2E4C"/>
    <w:rsid w:val="009E5301"/>
    <w:rsid w:val="009F4AB7"/>
    <w:rsid w:val="009F52FE"/>
    <w:rsid w:val="00A044A3"/>
    <w:rsid w:val="00A20EF9"/>
    <w:rsid w:val="00A30651"/>
    <w:rsid w:val="00A3459B"/>
    <w:rsid w:val="00A41CE1"/>
    <w:rsid w:val="00A44077"/>
    <w:rsid w:val="00A44B00"/>
    <w:rsid w:val="00A44DD0"/>
    <w:rsid w:val="00A4633F"/>
    <w:rsid w:val="00A46348"/>
    <w:rsid w:val="00A50958"/>
    <w:rsid w:val="00A517D4"/>
    <w:rsid w:val="00A5680E"/>
    <w:rsid w:val="00A56ED0"/>
    <w:rsid w:val="00A572C0"/>
    <w:rsid w:val="00A637C3"/>
    <w:rsid w:val="00A82DA3"/>
    <w:rsid w:val="00A92033"/>
    <w:rsid w:val="00A9473D"/>
    <w:rsid w:val="00A97AD2"/>
    <w:rsid w:val="00AB35A8"/>
    <w:rsid w:val="00AB35B2"/>
    <w:rsid w:val="00AB4463"/>
    <w:rsid w:val="00AC34B7"/>
    <w:rsid w:val="00AD3F90"/>
    <w:rsid w:val="00AD530B"/>
    <w:rsid w:val="00AE0C67"/>
    <w:rsid w:val="00AE5650"/>
    <w:rsid w:val="00AF0417"/>
    <w:rsid w:val="00AF63DD"/>
    <w:rsid w:val="00B0120A"/>
    <w:rsid w:val="00B118A6"/>
    <w:rsid w:val="00B17F35"/>
    <w:rsid w:val="00B27311"/>
    <w:rsid w:val="00B32741"/>
    <w:rsid w:val="00B34D33"/>
    <w:rsid w:val="00B36C05"/>
    <w:rsid w:val="00B41632"/>
    <w:rsid w:val="00B557B3"/>
    <w:rsid w:val="00B57E2F"/>
    <w:rsid w:val="00B6004C"/>
    <w:rsid w:val="00B648E1"/>
    <w:rsid w:val="00B73555"/>
    <w:rsid w:val="00B759E1"/>
    <w:rsid w:val="00B81214"/>
    <w:rsid w:val="00B87798"/>
    <w:rsid w:val="00B92A2C"/>
    <w:rsid w:val="00BC1F27"/>
    <w:rsid w:val="00BC3F32"/>
    <w:rsid w:val="00BD0469"/>
    <w:rsid w:val="00BD27C8"/>
    <w:rsid w:val="00BD4592"/>
    <w:rsid w:val="00BD5A56"/>
    <w:rsid w:val="00BE2EC0"/>
    <w:rsid w:val="00BF0E4C"/>
    <w:rsid w:val="00BF1302"/>
    <w:rsid w:val="00BF55A0"/>
    <w:rsid w:val="00C00880"/>
    <w:rsid w:val="00C03F5A"/>
    <w:rsid w:val="00C0741D"/>
    <w:rsid w:val="00C12E30"/>
    <w:rsid w:val="00C142FC"/>
    <w:rsid w:val="00C21F47"/>
    <w:rsid w:val="00C22273"/>
    <w:rsid w:val="00C24412"/>
    <w:rsid w:val="00C34FA2"/>
    <w:rsid w:val="00C40CC7"/>
    <w:rsid w:val="00C437E7"/>
    <w:rsid w:val="00C445BD"/>
    <w:rsid w:val="00C5608A"/>
    <w:rsid w:val="00C61E8C"/>
    <w:rsid w:val="00C717EE"/>
    <w:rsid w:val="00C72272"/>
    <w:rsid w:val="00C749DD"/>
    <w:rsid w:val="00C94205"/>
    <w:rsid w:val="00CA3694"/>
    <w:rsid w:val="00CA3E1B"/>
    <w:rsid w:val="00CB27A6"/>
    <w:rsid w:val="00CC0132"/>
    <w:rsid w:val="00CC1083"/>
    <w:rsid w:val="00CC1C3E"/>
    <w:rsid w:val="00CC7B93"/>
    <w:rsid w:val="00CD4B24"/>
    <w:rsid w:val="00CD63EF"/>
    <w:rsid w:val="00CF09BA"/>
    <w:rsid w:val="00CF3225"/>
    <w:rsid w:val="00CF69CE"/>
    <w:rsid w:val="00D01994"/>
    <w:rsid w:val="00D0362B"/>
    <w:rsid w:val="00D07256"/>
    <w:rsid w:val="00D208F4"/>
    <w:rsid w:val="00D238A5"/>
    <w:rsid w:val="00D25761"/>
    <w:rsid w:val="00D31127"/>
    <w:rsid w:val="00D34C08"/>
    <w:rsid w:val="00D40A6B"/>
    <w:rsid w:val="00D47F06"/>
    <w:rsid w:val="00D51662"/>
    <w:rsid w:val="00D53C97"/>
    <w:rsid w:val="00D54D1C"/>
    <w:rsid w:val="00D55957"/>
    <w:rsid w:val="00D616CC"/>
    <w:rsid w:val="00D67B56"/>
    <w:rsid w:val="00D72D00"/>
    <w:rsid w:val="00D81BD6"/>
    <w:rsid w:val="00D83024"/>
    <w:rsid w:val="00D934F4"/>
    <w:rsid w:val="00D94C22"/>
    <w:rsid w:val="00D96701"/>
    <w:rsid w:val="00DA109C"/>
    <w:rsid w:val="00DB0754"/>
    <w:rsid w:val="00DB32B6"/>
    <w:rsid w:val="00DB69F8"/>
    <w:rsid w:val="00DC37AD"/>
    <w:rsid w:val="00DC5113"/>
    <w:rsid w:val="00DC7741"/>
    <w:rsid w:val="00DE31C4"/>
    <w:rsid w:val="00DE6114"/>
    <w:rsid w:val="00DE6D16"/>
    <w:rsid w:val="00DE7933"/>
    <w:rsid w:val="00DF5149"/>
    <w:rsid w:val="00DF60ED"/>
    <w:rsid w:val="00E043A0"/>
    <w:rsid w:val="00E06AD5"/>
    <w:rsid w:val="00E16D60"/>
    <w:rsid w:val="00E4414E"/>
    <w:rsid w:val="00E518C7"/>
    <w:rsid w:val="00E52D2D"/>
    <w:rsid w:val="00E55B2F"/>
    <w:rsid w:val="00E61668"/>
    <w:rsid w:val="00E66876"/>
    <w:rsid w:val="00E73586"/>
    <w:rsid w:val="00E775C1"/>
    <w:rsid w:val="00E807C2"/>
    <w:rsid w:val="00E818A2"/>
    <w:rsid w:val="00E90AD0"/>
    <w:rsid w:val="00E93684"/>
    <w:rsid w:val="00EC19E7"/>
    <w:rsid w:val="00EC3A7F"/>
    <w:rsid w:val="00EC61EF"/>
    <w:rsid w:val="00EC666B"/>
    <w:rsid w:val="00ED420A"/>
    <w:rsid w:val="00ED4A2A"/>
    <w:rsid w:val="00EE488B"/>
    <w:rsid w:val="00EF2D60"/>
    <w:rsid w:val="00EF46D7"/>
    <w:rsid w:val="00EF5445"/>
    <w:rsid w:val="00F0553C"/>
    <w:rsid w:val="00F12E2B"/>
    <w:rsid w:val="00F204CA"/>
    <w:rsid w:val="00F33F1D"/>
    <w:rsid w:val="00F37E1F"/>
    <w:rsid w:val="00F40B03"/>
    <w:rsid w:val="00F41414"/>
    <w:rsid w:val="00F45928"/>
    <w:rsid w:val="00F7100A"/>
    <w:rsid w:val="00F71639"/>
    <w:rsid w:val="00F73533"/>
    <w:rsid w:val="00F84DF8"/>
    <w:rsid w:val="00F86259"/>
    <w:rsid w:val="00F87A34"/>
    <w:rsid w:val="00F93D9C"/>
    <w:rsid w:val="00F963D0"/>
    <w:rsid w:val="00FA2053"/>
    <w:rsid w:val="00FA2C3D"/>
    <w:rsid w:val="00FA2E9C"/>
    <w:rsid w:val="00FB21D7"/>
    <w:rsid w:val="00FB2A65"/>
    <w:rsid w:val="00FB38BD"/>
    <w:rsid w:val="00FD2102"/>
    <w:rsid w:val="00FD278C"/>
    <w:rsid w:val="00FD456D"/>
    <w:rsid w:val="00FE0542"/>
    <w:rsid w:val="00FE1444"/>
    <w:rsid w:val="00FE7F92"/>
    <w:rsid w:val="00FF0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F24FE9"/>
  <w14:defaultImageDpi w14:val="96"/>
  <w15:chartTrackingRefBased/>
  <w15:docId w15:val="{D3B73F63-6E92-4D84-B498-68606D12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cs="Times New Roman"/>
      <w:sz w:val="24"/>
      <w:szCs w:val="24"/>
    </w:rPr>
  </w:style>
  <w:style w:type="paragraph" w:styleId="Ttulo1">
    <w:name w:val="heading 1"/>
    <w:basedOn w:val="Normal"/>
    <w:next w:val="Normal"/>
    <w:link w:val="Ttulo1Car"/>
    <w:uiPriority w:val="99"/>
    <w:qFormat/>
    <w:pPr>
      <w:ind w:left="914"/>
      <w:outlineLvl w:val="0"/>
    </w:pPr>
    <w:rPr>
      <w:rFonts w:ascii="Arial" w:hAnsi="Arial" w:cs="Arial"/>
      <w:b/>
      <w:bCs/>
      <w:sz w:val="20"/>
      <w:szCs w:val="20"/>
    </w:rPr>
  </w:style>
  <w:style w:type="paragraph" w:styleId="Ttulo3">
    <w:name w:val="heading 3"/>
    <w:basedOn w:val="Normal"/>
    <w:next w:val="Normal"/>
    <w:link w:val="Ttulo3Car"/>
    <w:semiHidden/>
    <w:unhideWhenUsed/>
    <w:qFormat/>
    <w:locked/>
    <w:rsid w:val="005D7E2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qFormat/>
    <w:locked/>
    <w:rsid w:val="000C0676"/>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Pr>
      <w:rFonts w:ascii="Cambria" w:hAnsi="Cambria" w:cs="Cambria"/>
      <w:b/>
      <w:bCs/>
      <w:kern w:val="32"/>
      <w:sz w:val="32"/>
      <w:szCs w:val="32"/>
    </w:rPr>
  </w:style>
  <w:style w:type="character" w:customStyle="1" w:styleId="Ttulo4Car">
    <w:name w:val="Título 4 Car"/>
    <w:link w:val="Ttulo4"/>
    <w:uiPriority w:val="9"/>
    <w:semiHidden/>
    <w:locked/>
    <w:rsid w:val="000C0676"/>
    <w:rPr>
      <w:rFonts w:ascii="Calibri" w:eastAsia="Times New Roman" w:hAnsi="Calibri" w:cs="Times New Roman"/>
      <w:b/>
      <w:bCs/>
      <w:sz w:val="28"/>
      <w:szCs w:val="28"/>
    </w:rPr>
  </w:style>
  <w:style w:type="paragraph" w:styleId="Textoindependiente">
    <w:name w:val="Body Text"/>
    <w:basedOn w:val="Normal"/>
    <w:link w:val="TextoindependienteCar"/>
    <w:uiPriority w:val="99"/>
    <w:pPr>
      <w:ind w:left="2094" w:firstLine="283"/>
    </w:pPr>
    <w:rPr>
      <w:rFonts w:ascii="Arial" w:hAnsi="Arial" w:cs="Arial"/>
      <w:sz w:val="20"/>
      <w:szCs w:val="20"/>
    </w:rPr>
  </w:style>
  <w:style w:type="character" w:customStyle="1" w:styleId="TextoindependienteCar">
    <w:name w:val="Texto independiente Car"/>
    <w:link w:val="Textoindependiente"/>
    <w:uiPriority w:val="99"/>
    <w:locked/>
    <w:rPr>
      <w:rFonts w:ascii="Times New Roman" w:hAnsi="Times New Roman" w:cs="Times New Roman"/>
      <w:sz w:val="24"/>
      <w:szCs w:val="24"/>
    </w:rPr>
  </w:style>
  <w:style w:type="paragraph" w:customStyle="1" w:styleId="Listavistosa-nfasis11">
    <w:name w:val="Lista vistosa - Énfasis 11"/>
    <w:basedOn w:val="Normal"/>
    <w:uiPriority w:val="99"/>
    <w:qFormat/>
  </w:style>
  <w:style w:type="paragraph" w:customStyle="1" w:styleId="TableParagraph">
    <w:name w:val="Table Paragraph"/>
    <w:basedOn w:val="Normal"/>
    <w:uiPriority w:val="99"/>
  </w:style>
  <w:style w:type="paragraph" w:styleId="Encabezado">
    <w:name w:val="header"/>
    <w:basedOn w:val="Normal"/>
    <w:link w:val="EncabezadoCar"/>
    <w:uiPriority w:val="99"/>
    <w:rsid w:val="001F7CF3"/>
    <w:pPr>
      <w:tabs>
        <w:tab w:val="center" w:pos="4252"/>
        <w:tab w:val="right" w:pos="8504"/>
      </w:tabs>
    </w:pPr>
  </w:style>
  <w:style w:type="character" w:customStyle="1" w:styleId="EncabezadoCar">
    <w:name w:val="Encabezado Car"/>
    <w:link w:val="Encabezado"/>
    <w:uiPriority w:val="99"/>
    <w:locked/>
    <w:rsid w:val="001F7CF3"/>
    <w:rPr>
      <w:rFonts w:ascii="Times New Roman" w:hAnsi="Times New Roman" w:cs="Times New Roman"/>
      <w:sz w:val="24"/>
      <w:szCs w:val="24"/>
    </w:rPr>
  </w:style>
  <w:style w:type="paragraph" w:styleId="Piedepgina">
    <w:name w:val="footer"/>
    <w:basedOn w:val="Normal"/>
    <w:link w:val="PiedepginaCar"/>
    <w:uiPriority w:val="99"/>
    <w:rsid w:val="001F7CF3"/>
    <w:pPr>
      <w:tabs>
        <w:tab w:val="center" w:pos="4252"/>
        <w:tab w:val="right" w:pos="8504"/>
      </w:tabs>
    </w:pPr>
  </w:style>
  <w:style w:type="character" w:customStyle="1" w:styleId="PiedepginaCar">
    <w:name w:val="Pie de página Car"/>
    <w:link w:val="Piedepgina"/>
    <w:uiPriority w:val="99"/>
    <w:locked/>
    <w:rsid w:val="001F7CF3"/>
    <w:rPr>
      <w:rFonts w:ascii="Times New Roman" w:hAnsi="Times New Roman" w:cs="Times New Roman"/>
      <w:sz w:val="24"/>
      <w:szCs w:val="24"/>
    </w:rPr>
  </w:style>
  <w:style w:type="character" w:styleId="Hipervnculo">
    <w:name w:val="Hyperlink"/>
    <w:uiPriority w:val="99"/>
    <w:rsid w:val="001C1022"/>
    <w:rPr>
      <w:rFonts w:cs="Times New Roman"/>
      <w:color w:val="0000FF"/>
      <w:u w:val="single"/>
    </w:rPr>
  </w:style>
  <w:style w:type="paragraph" w:styleId="Textoindependiente2">
    <w:name w:val="Body Text 2"/>
    <w:basedOn w:val="Normal"/>
    <w:link w:val="Textoindependiente2Car"/>
    <w:uiPriority w:val="99"/>
    <w:semiHidden/>
    <w:unhideWhenUsed/>
    <w:rsid w:val="000C0676"/>
    <w:pPr>
      <w:spacing w:after="120" w:line="480" w:lineRule="auto"/>
    </w:pPr>
  </w:style>
  <w:style w:type="character" w:customStyle="1" w:styleId="Textoindependiente2Car">
    <w:name w:val="Texto independiente 2 Car"/>
    <w:link w:val="Textoindependiente2"/>
    <w:uiPriority w:val="99"/>
    <w:semiHidden/>
    <w:locked/>
    <w:rsid w:val="000C0676"/>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01671C"/>
    <w:rPr>
      <w:rFonts w:ascii="Tahoma" w:hAnsi="Tahoma" w:cs="Tahoma"/>
      <w:sz w:val="16"/>
      <w:szCs w:val="16"/>
    </w:rPr>
  </w:style>
  <w:style w:type="character" w:customStyle="1" w:styleId="TextodegloboCar">
    <w:name w:val="Texto de globo Car"/>
    <w:link w:val="Textodeglobo"/>
    <w:uiPriority w:val="99"/>
    <w:semiHidden/>
    <w:rsid w:val="0001671C"/>
    <w:rPr>
      <w:rFonts w:ascii="Tahoma" w:hAnsi="Tahoma" w:cs="Tahoma"/>
      <w:sz w:val="16"/>
      <w:szCs w:val="16"/>
    </w:rPr>
  </w:style>
  <w:style w:type="paragraph" w:styleId="Revisin">
    <w:name w:val="Revision"/>
    <w:hidden/>
    <w:uiPriority w:val="99"/>
    <w:semiHidden/>
    <w:rsid w:val="003071E6"/>
    <w:rPr>
      <w:rFonts w:ascii="Times New Roman" w:hAnsi="Times New Roman" w:cs="Times New Roman"/>
      <w:sz w:val="24"/>
      <w:szCs w:val="24"/>
    </w:rPr>
  </w:style>
  <w:style w:type="character" w:styleId="Nmerodepgina">
    <w:name w:val="page number"/>
    <w:rsid w:val="00924AEE"/>
  </w:style>
  <w:style w:type="character" w:styleId="Refdecomentario">
    <w:name w:val="annotation reference"/>
    <w:uiPriority w:val="99"/>
    <w:semiHidden/>
    <w:unhideWhenUsed/>
    <w:rsid w:val="00517204"/>
    <w:rPr>
      <w:sz w:val="16"/>
      <w:szCs w:val="16"/>
    </w:rPr>
  </w:style>
  <w:style w:type="paragraph" w:styleId="Textocomentario">
    <w:name w:val="annotation text"/>
    <w:basedOn w:val="Normal"/>
    <w:link w:val="TextocomentarioCar"/>
    <w:uiPriority w:val="99"/>
    <w:semiHidden/>
    <w:unhideWhenUsed/>
    <w:rsid w:val="00517204"/>
    <w:rPr>
      <w:sz w:val="20"/>
      <w:szCs w:val="20"/>
    </w:rPr>
  </w:style>
  <w:style w:type="character" w:customStyle="1" w:styleId="TextocomentarioCar">
    <w:name w:val="Texto comentario Car"/>
    <w:link w:val="Textocomentario"/>
    <w:uiPriority w:val="99"/>
    <w:semiHidden/>
    <w:rsid w:val="00517204"/>
    <w:rPr>
      <w:rFonts w:ascii="Times New Roman" w:hAnsi="Times New Roman" w:cs="Times New Roman"/>
      <w:lang w:eastAsia="es-ES"/>
    </w:rPr>
  </w:style>
  <w:style w:type="paragraph" w:styleId="Asuntodelcomentario">
    <w:name w:val="annotation subject"/>
    <w:basedOn w:val="Textocomentario"/>
    <w:next w:val="Textocomentario"/>
    <w:link w:val="AsuntodelcomentarioCar"/>
    <w:uiPriority w:val="99"/>
    <w:semiHidden/>
    <w:unhideWhenUsed/>
    <w:rsid w:val="00517204"/>
    <w:rPr>
      <w:b/>
      <w:bCs/>
    </w:rPr>
  </w:style>
  <w:style w:type="character" w:customStyle="1" w:styleId="AsuntodelcomentarioCar">
    <w:name w:val="Asunto del comentario Car"/>
    <w:link w:val="Asuntodelcomentario"/>
    <w:uiPriority w:val="99"/>
    <w:semiHidden/>
    <w:rsid w:val="00517204"/>
    <w:rPr>
      <w:rFonts w:ascii="Times New Roman" w:hAnsi="Times New Roman" w:cs="Times New Roman"/>
      <w:b/>
      <w:bCs/>
      <w:lang w:eastAsia="es-ES"/>
    </w:rPr>
  </w:style>
  <w:style w:type="character" w:styleId="Hipervnculovisitado">
    <w:name w:val="FollowedHyperlink"/>
    <w:uiPriority w:val="99"/>
    <w:semiHidden/>
    <w:unhideWhenUsed/>
    <w:rsid w:val="00906F0E"/>
    <w:rPr>
      <w:color w:val="954F72"/>
      <w:u w:val="single"/>
    </w:rPr>
  </w:style>
  <w:style w:type="character" w:customStyle="1" w:styleId="Ttulo3Car">
    <w:name w:val="Título 3 Car"/>
    <w:basedOn w:val="Fuentedeprrafopredeter"/>
    <w:link w:val="Ttulo3"/>
    <w:semiHidden/>
    <w:rsid w:val="005D7E2B"/>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63711D"/>
    <w:pPr>
      <w:widowControl/>
      <w:autoSpaceDE/>
      <w:autoSpaceDN/>
      <w:adjustRightInd/>
      <w:ind w:left="720"/>
      <w:contextualSpacing/>
    </w:pPr>
    <w:rPr>
      <w:rFonts w:ascii="New York" w:hAnsi="New York"/>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1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cursoshumanos.unizar.es/servicio-pdi/seleccion-de-personal-pdi/modelos-de-curricul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4772</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5590</CharactersWithSpaces>
  <SharedDoc>false</SharedDoc>
  <HLinks>
    <vt:vector size="54" baseType="variant">
      <vt:variant>
        <vt:i4>8323189</vt:i4>
      </vt:variant>
      <vt:variant>
        <vt:i4>24</vt:i4>
      </vt:variant>
      <vt:variant>
        <vt:i4>0</vt:i4>
      </vt:variant>
      <vt:variant>
        <vt:i4>5</vt:i4>
      </vt:variant>
      <vt:variant>
        <vt:lpwstr>https://protecciondatos.unizar.es/</vt:lpwstr>
      </vt:variant>
      <vt:variant>
        <vt:lpwstr/>
      </vt:variant>
      <vt:variant>
        <vt:i4>6094938</vt:i4>
      </vt:variant>
      <vt:variant>
        <vt:i4>21</vt:i4>
      </vt:variant>
      <vt:variant>
        <vt:i4>0</vt:i4>
      </vt:variant>
      <vt:variant>
        <vt:i4>5</vt:i4>
      </vt:variant>
      <vt:variant>
        <vt:lpwstr>https://sedeagpd.gob.es/</vt:lpwstr>
      </vt:variant>
      <vt:variant>
        <vt:lpwstr/>
      </vt:variant>
      <vt:variant>
        <vt:i4>5636206</vt:i4>
      </vt:variant>
      <vt:variant>
        <vt:i4>18</vt:i4>
      </vt:variant>
      <vt:variant>
        <vt:i4>0</vt:i4>
      </vt:variant>
      <vt:variant>
        <vt:i4>5</vt:i4>
      </vt:variant>
      <vt:variant>
        <vt:lpwstr>mailto:dgp@unizar.es</vt:lpwstr>
      </vt:variant>
      <vt:variant>
        <vt:lpwstr/>
      </vt:variant>
      <vt:variant>
        <vt:i4>3735610</vt:i4>
      </vt:variant>
      <vt:variant>
        <vt:i4>15</vt:i4>
      </vt:variant>
      <vt:variant>
        <vt:i4>0</vt:i4>
      </vt:variant>
      <vt:variant>
        <vt:i4>5</vt:i4>
      </vt:variant>
      <vt:variant>
        <vt:lpwstr>https://sede.unizar.es/solicita</vt:lpwstr>
      </vt:variant>
      <vt:variant>
        <vt:lpwstr/>
      </vt:variant>
      <vt:variant>
        <vt:i4>5832788</vt:i4>
      </vt:variant>
      <vt:variant>
        <vt:i4>12</vt:i4>
      </vt:variant>
      <vt:variant>
        <vt:i4>0</vt:i4>
      </vt:variant>
      <vt:variant>
        <vt:i4>5</vt:i4>
      </vt:variant>
      <vt:variant>
        <vt:lpwstr>http://regtel.unizar.es/</vt:lpwstr>
      </vt:variant>
      <vt:variant>
        <vt:lpwstr/>
      </vt:variant>
      <vt:variant>
        <vt:i4>5242911</vt:i4>
      </vt:variant>
      <vt:variant>
        <vt:i4>9</vt:i4>
      </vt:variant>
      <vt:variant>
        <vt:i4>0</vt:i4>
      </vt:variant>
      <vt:variant>
        <vt:i4>5</vt:i4>
      </vt:variant>
      <vt:variant>
        <vt:lpwstr>https://recursoshumanos.unizar.es/seleccion-de-personal-pdi/criterios-de-valoracion1</vt:lpwstr>
      </vt:variant>
      <vt:variant>
        <vt:lpwstr/>
      </vt:variant>
      <vt:variant>
        <vt:i4>1441821</vt:i4>
      </vt:variant>
      <vt:variant>
        <vt:i4>6</vt:i4>
      </vt:variant>
      <vt:variant>
        <vt:i4>0</vt:i4>
      </vt:variant>
      <vt:variant>
        <vt:i4>5</vt:i4>
      </vt:variant>
      <vt:variant>
        <vt:lpwstr>https://recursoshumanos.unizar.es/servicio-pdi/seleccion-de-personal-pdi/modelos-de-curriculo</vt:lpwstr>
      </vt:variant>
      <vt:variant>
        <vt:lpwstr/>
      </vt:variant>
      <vt:variant>
        <vt:i4>5832788</vt:i4>
      </vt:variant>
      <vt:variant>
        <vt:i4>3</vt:i4>
      </vt:variant>
      <vt:variant>
        <vt:i4>0</vt:i4>
      </vt:variant>
      <vt:variant>
        <vt:i4>5</vt:i4>
      </vt:variant>
      <vt:variant>
        <vt:lpwstr>http://regtel.unizar.es/</vt:lpwstr>
      </vt:variant>
      <vt:variant>
        <vt:lpwstr/>
      </vt:variant>
      <vt:variant>
        <vt:i4>8060982</vt:i4>
      </vt:variant>
      <vt:variant>
        <vt:i4>0</vt:i4>
      </vt:variant>
      <vt:variant>
        <vt:i4>0</vt:i4>
      </vt:variant>
      <vt:variant>
        <vt:i4>5</vt:i4>
      </vt:variant>
      <vt:variant>
        <vt:lpwstr>https://recursoshumanos.unizar.es/servicio-pdi/oposiciones-concursos/convocatorias-concursos-procedimiento-urgencia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Extracto del Boletín Oficial de Aragón publicado con número 171 en fecha 02/09/2014</dc:subject>
  <dc:creator>Joaquín Asensio Mera</dc:creator>
  <cp:keywords/>
  <cp:lastModifiedBy>usuario</cp:lastModifiedBy>
  <cp:revision>2</cp:revision>
  <cp:lastPrinted>2023-07-05T13:08:00Z</cp:lastPrinted>
  <dcterms:created xsi:type="dcterms:W3CDTF">2023-09-06T07:49:00Z</dcterms:created>
  <dcterms:modified xsi:type="dcterms:W3CDTF">2023-09-06T07:49:00Z</dcterms:modified>
</cp:coreProperties>
</file>